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9E" w:rsidRDefault="00990E9E" w:rsidP="00990E9E">
      <w:pPr>
        <w:jc w:val="center"/>
        <w:rPr>
          <w:rFonts w:ascii="Arial" w:hAnsi="Arial" w:cs="Arial"/>
          <w:sz w:val="24"/>
          <w:szCs w:val="24"/>
        </w:rPr>
      </w:pPr>
      <w:r>
        <w:rPr>
          <w:rFonts w:ascii="Arial" w:hAnsi="Arial" w:cs="Arial"/>
          <w:sz w:val="24"/>
          <w:szCs w:val="24"/>
        </w:rPr>
        <w:t>ПЕРВОКАМЕНСКИЙ СЕЛЬСКИЙ СОВЕТ ДЕПУТАТОВ</w:t>
      </w:r>
    </w:p>
    <w:p w:rsidR="00990E9E" w:rsidRDefault="00990E9E" w:rsidP="00990E9E">
      <w:pPr>
        <w:jc w:val="center"/>
        <w:rPr>
          <w:rFonts w:ascii="Arial" w:hAnsi="Arial" w:cs="Arial"/>
          <w:sz w:val="24"/>
          <w:szCs w:val="24"/>
        </w:rPr>
      </w:pPr>
      <w:r>
        <w:rPr>
          <w:rFonts w:ascii="Arial" w:hAnsi="Arial" w:cs="Arial"/>
          <w:sz w:val="24"/>
          <w:szCs w:val="24"/>
        </w:rPr>
        <w:t>ТРЕТЬЯКОВСКОГО РАЙОНА АЛТАЙСКОГО КРАЯ</w:t>
      </w:r>
    </w:p>
    <w:p w:rsidR="00990E9E" w:rsidRDefault="00990E9E" w:rsidP="00990E9E">
      <w:pPr>
        <w:jc w:val="center"/>
        <w:rPr>
          <w:rFonts w:ascii="Arial" w:hAnsi="Arial" w:cs="Arial"/>
          <w:sz w:val="24"/>
          <w:szCs w:val="24"/>
        </w:rPr>
      </w:pPr>
    </w:p>
    <w:p w:rsidR="00990E9E" w:rsidRDefault="00990E9E" w:rsidP="00990E9E">
      <w:pPr>
        <w:jc w:val="center"/>
        <w:rPr>
          <w:rFonts w:ascii="Arial" w:hAnsi="Arial" w:cs="Arial"/>
          <w:sz w:val="24"/>
          <w:szCs w:val="24"/>
        </w:rPr>
      </w:pPr>
    </w:p>
    <w:p w:rsidR="00990E9E" w:rsidRDefault="00990E9E" w:rsidP="00990E9E">
      <w:pPr>
        <w:jc w:val="center"/>
        <w:rPr>
          <w:rFonts w:ascii="Arial" w:hAnsi="Arial" w:cs="Arial"/>
          <w:sz w:val="24"/>
          <w:szCs w:val="24"/>
        </w:rPr>
      </w:pPr>
      <w:r>
        <w:rPr>
          <w:rFonts w:ascii="Arial" w:hAnsi="Arial" w:cs="Arial"/>
          <w:sz w:val="24"/>
          <w:szCs w:val="24"/>
        </w:rPr>
        <w:t>РЕШЕНИЕ</w:t>
      </w:r>
    </w:p>
    <w:p w:rsidR="00990E9E" w:rsidRDefault="00990E9E" w:rsidP="00990E9E">
      <w:pPr>
        <w:jc w:val="center"/>
        <w:rPr>
          <w:rFonts w:ascii="Times New Roman" w:hAnsi="Times New Roman" w:cs="Times New Roman"/>
          <w:sz w:val="24"/>
          <w:szCs w:val="24"/>
        </w:rPr>
      </w:pPr>
    </w:p>
    <w:p w:rsidR="00990E9E" w:rsidRDefault="00990E9E" w:rsidP="00990E9E">
      <w:pPr>
        <w:rPr>
          <w:rFonts w:ascii="Times New Roman" w:hAnsi="Times New Roman" w:cs="Times New Roman"/>
          <w:sz w:val="24"/>
          <w:szCs w:val="24"/>
        </w:rPr>
      </w:pPr>
      <w:r>
        <w:rPr>
          <w:rFonts w:ascii="Times New Roman" w:hAnsi="Times New Roman" w:cs="Times New Roman"/>
          <w:sz w:val="24"/>
          <w:szCs w:val="24"/>
        </w:rPr>
        <w:t>03.03.2022                                                                                                                             № 2</w:t>
      </w:r>
    </w:p>
    <w:p w:rsidR="00990E9E" w:rsidRDefault="00990E9E" w:rsidP="00990E9E">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Первокаменка</w:t>
      </w:r>
      <w:proofErr w:type="spellEnd"/>
    </w:p>
    <w:p w:rsidR="00990E9E" w:rsidRDefault="00990E9E" w:rsidP="00990E9E">
      <w:pPr>
        <w:spacing w:after="0"/>
        <w:jc w:val="center"/>
        <w:rPr>
          <w:rFonts w:ascii="Times New Roman" w:hAnsi="Times New Roman" w:cs="Times New Roman"/>
          <w:sz w:val="24"/>
          <w:szCs w:val="24"/>
        </w:rPr>
      </w:pPr>
    </w:p>
    <w:p w:rsidR="00990E9E" w:rsidRDefault="00990E9E" w:rsidP="00990E9E">
      <w:pPr>
        <w:spacing w:after="0"/>
        <w:rPr>
          <w:rFonts w:ascii="Times New Roman" w:hAnsi="Times New Roman" w:cs="Times New Roman"/>
          <w:sz w:val="24"/>
          <w:szCs w:val="24"/>
        </w:rPr>
      </w:pPr>
      <w:r>
        <w:rPr>
          <w:rFonts w:ascii="Times New Roman" w:hAnsi="Times New Roman" w:cs="Times New Roman"/>
          <w:sz w:val="24"/>
          <w:szCs w:val="24"/>
        </w:rPr>
        <w:t>Об утверждении Правил благоустройства и</w:t>
      </w:r>
    </w:p>
    <w:p w:rsidR="00990E9E" w:rsidRDefault="00990E9E" w:rsidP="00990E9E">
      <w:pPr>
        <w:spacing w:after="0"/>
        <w:rPr>
          <w:rFonts w:ascii="Times New Roman" w:hAnsi="Times New Roman" w:cs="Times New Roman"/>
          <w:sz w:val="24"/>
          <w:szCs w:val="24"/>
        </w:rPr>
      </w:pPr>
      <w:r>
        <w:rPr>
          <w:rFonts w:ascii="Times New Roman" w:hAnsi="Times New Roman" w:cs="Times New Roman"/>
          <w:sz w:val="24"/>
          <w:szCs w:val="24"/>
        </w:rPr>
        <w:t xml:space="preserve">санитарного содержания территории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w:t>
      </w:r>
    </w:p>
    <w:p w:rsidR="00990E9E" w:rsidRDefault="00990E9E" w:rsidP="00990E9E">
      <w:pPr>
        <w:spacing w:after="0"/>
        <w:rPr>
          <w:rFonts w:ascii="Times New Roman" w:hAnsi="Times New Roman" w:cs="Times New Roman"/>
          <w:sz w:val="24"/>
          <w:szCs w:val="24"/>
        </w:rPr>
      </w:pPr>
      <w:proofErr w:type="spellStart"/>
      <w:r>
        <w:rPr>
          <w:rFonts w:ascii="Times New Roman" w:hAnsi="Times New Roman" w:cs="Times New Roman"/>
          <w:sz w:val="24"/>
          <w:szCs w:val="24"/>
        </w:rPr>
        <w:t>ципального</w:t>
      </w:r>
      <w:proofErr w:type="spellEnd"/>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Первокаменский</w:t>
      </w:r>
      <w:proofErr w:type="spellEnd"/>
      <w:r>
        <w:rPr>
          <w:rFonts w:ascii="Times New Roman" w:hAnsi="Times New Roman" w:cs="Times New Roman"/>
          <w:sz w:val="24"/>
          <w:szCs w:val="24"/>
        </w:rPr>
        <w:t xml:space="preserve"> </w:t>
      </w:r>
    </w:p>
    <w:p w:rsidR="00990E9E" w:rsidRDefault="00990E9E" w:rsidP="00990E9E">
      <w:pPr>
        <w:spacing w:after="0"/>
        <w:rPr>
          <w:rFonts w:ascii="Times New Roman" w:hAnsi="Times New Roman" w:cs="Times New Roman"/>
          <w:sz w:val="24"/>
          <w:szCs w:val="24"/>
        </w:rPr>
      </w:pPr>
      <w:r>
        <w:rPr>
          <w:rFonts w:ascii="Times New Roman" w:hAnsi="Times New Roman" w:cs="Times New Roman"/>
          <w:sz w:val="24"/>
          <w:szCs w:val="24"/>
        </w:rPr>
        <w:t>сельсовет Третьяковского района Алтайского</w:t>
      </w:r>
    </w:p>
    <w:p w:rsidR="00990E9E" w:rsidRDefault="00990E9E" w:rsidP="00990E9E">
      <w:pPr>
        <w:spacing w:after="0"/>
        <w:rPr>
          <w:rFonts w:ascii="Times New Roman" w:hAnsi="Times New Roman" w:cs="Times New Roman"/>
          <w:sz w:val="24"/>
          <w:szCs w:val="24"/>
        </w:rPr>
      </w:pPr>
      <w:r>
        <w:rPr>
          <w:rFonts w:ascii="Times New Roman" w:hAnsi="Times New Roman" w:cs="Times New Roman"/>
          <w:sz w:val="24"/>
          <w:szCs w:val="24"/>
        </w:rPr>
        <w:t>края»</w:t>
      </w:r>
    </w:p>
    <w:p w:rsidR="00990E9E" w:rsidRDefault="00990E9E" w:rsidP="00990E9E">
      <w:pPr>
        <w:jc w:val="both"/>
        <w:rPr>
          <w:rFonts w:ascii="Times New Roman" w:hAnsi="Times New Roman" w:cs="Times New Roman"/>
          <w:sz w:val="24"/>
          <w:szCs w:val="24"/>
        </w:rPr>
      </w:pPr>
    </w:p>
    <w:p w:rsidR="00990E9E" w:rsidRDefault="00990E9E" w:rsidP="00990E9E">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Первокаменский</w:t>
      </w:r>
      <w:proofErr w:type="spellEnd"/>
      <w:r>
        <w:rPr>
          <w:rFonts w:ascii="Times New Roman" w:hAnsi="Times New Roman" w:cs="Times New Roman"/>
          <w:sz w:val="24"/>
          <w:szCs w:val="24"/>
        </w:rPr>
        <w:t xml:space="preserve"> сельский Совет депутатов </w:t>
      </w:r>
      <w:proofErr w:type="gramStart"/>
      <w:r>
        <w:rPr>
          <w:rFonts w:ascii="Times New Roman" w:hAnsi="Times New Roman" w:cs="Times New Roman"/>
          <w:sz w:val="24"/>
          <w:szCs w:val="24"/>
        </w:rPr>
        <w:t>РЕШИЛ :</w:t>
      </w:r>
      <w:proofErr w:type="gramEnd"/>
    </w:p>
    <w:p w:rsidR="00990E9E" w:rsidRDefault="00990E9E" w:rsidP="00990E9E">
      <w:pPr>
        <w:jc w:val="both"/>
        <w:rPr>
          <w:rFonts w:ascii="Times New Roman" w:hAnsi="Times New Roman" w:cs="Times New Roman"/>
          <w:sz w:val="24"/>
          <w:szCs w:val="24"/>
        </w:rPr>
      </w:pPr>
      <w:r>
        <w:rPr>
          <w:rFonts w:ascii="Times New Roman" w:hAnsi="Times New Roman" w:cs="Times New Roman"/>
          <w:sz w:val="24"/>
          <w:szCs w:val="24"/>
        </w:rPr>
        <w:t xml:space="preserve">1.Утвердить Правила благоустройства и санитарного содержания территории муниципального образования </w:t>
      </w:r>
      <w:proofErr w:type="spellStart"/>
      <w:r>
        <w:rPr>
          <w:rFonts w:ascii="Times New Roman" w:hAnsi="Times New Roman" w:cs="Times New Roman"/>
          <w:sz w:val="24"/>
          <w:szCs w:val="24"/>
        </w:rPr>
        <w:t>Первокаменский</w:t>
      </w:r>
      <w:proofErr w:type="spellEnd"/>
      <w:r>
        <w:rPr>
          <w:rFonts w:ascii="Times New Roman" w:hAnsi="Times New Roman" w:cs="Times New Roman"/>
          <w:sz w:val="24"/>
          <w:szCs w:val="24"/>
        </w:rPr>
        <w:t xml:space="preserve"> сельсовет Третьяковского района Алтайского края.</w:t>
      </w:r>
    </w:p>
    <w:p w:rsidR="00990E9E" w:rsidRDefault="00990E9E" w:rsidP="00990E9E">
      <w:pPr>
        <w:jc w:val="both"/>
        <w:rPr>
          <w:rFonts w:ascii="Times New Roman" w:hAnsi="Times New Roman" w:cs="Times New Roman"/>
          <w:sz w:val="24"/>
          <w:szCs w:val="24"/>
        </w:rPr>
      </w:pPr>
      <w:r>
        <w:rPr>
          <w:rFonts w:ascii="Times New Roman" w:hAnsi="Times New Roman" w:cs="Times New Roman"/>
          <w:sz w:val="24"/>
          <w:szCs w:val="24"/>
        </w:rPr>
        <w:t xml:space="preserve">2.Признать утратившим силу решение </w:t>
      </w:r>
      <w:proofErr w:type="spellStart"/>
      <w:r>
        <w:rPr>
          <w:rFonts w:ascii="Times New Roman" w:hAnsi="Times New Roman" w:cs="Times New Roman"/>
          <w:sz w:val="24"/>
          <w:szCs w:val="24"/>
        </w:rPr>
        <w:t>Первокаменского</w:t>
      </w:r>
      <w:proofErr w:type="spellEnd"/>
      <w:r>
        <w:rPr>
          <w:rFonts w:ascii="Times New Roman" w:hAnsi="Times New Roman" w:cs="Times New Roman"/>
          <w:sz w:val="24"/>
          <w:szCs w:val="24"/>
        </w:rPr>
        <w:t xml:space="preserve"> сельского Совета депутатов от 27.06.2018 № 11 в редакции от 01.11.2019 № 16, от 25.12.2020 № 16, от 09.04.2021 № 2, от 21.06.2021 № 7 </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утверждении Правил благоустройства и санитарного содержания территории муниципального образования </w:t>
      </w:r>
      <w:proofErr w:type="spellStart"/>
      <w:r>
        <w:rPr>
          <w:rFonts w:ascii="Times New Roman" w:hAnsi="Times New Roman" w:cs="Times New Roman"/>
          <w:sz w:val="24"/>
          <w:szCs w:val="24"/>
        </w:rPr>
        <w:t>Первокаменский</w:t>
      </w:r>
      <w:proofErr w:type="spellEnd"/>
      <w:r>
        <w:rPr>
          <w:rFonts w:ascii="Times New Roman" w:hAnsi="Times New Roman" w:cs="Times New Roman"/>
          <w:sz w:val="24"/>
          <w:szCs w:val="24"/>
        </w:rPr>
        <w:t xml:space="preserve"> сельсовет Третьяковского района Алтайского края</w:t>
      </w:r>
    </w:p>
    <w:p w:rsidR="00990E9E" w:rsidRDefault="00990E9E" w:rsidP="00990E9E">
      <w:pPr>
        <w:jc w:val="both"/>
        <w:rPr>
          <w:rFonts w:ascii="Times New Roman" w:hAnsi="Times New Roman" w:cs="Times New Roman"/>
          <w:sz w:val="24"/>
          <w:szCs w:val="24"/>
        </w:rPr>
      </w:pPr>
      <w:r>
        <w:rPr>
          <w:rFonts w:ascii="Times New Roman" w:hAnsi="Times New Roman" w:cs="Times New Roman"/>
          <w:sz w:val="24"/>
          <w:szCs w:val="24"/>
        </w:rPr>
        <w:t xml:space="preserve">3.Настоящее </w:t>
      </w:r>
      <w:proofErr w:type="gramStart"/>
      <w:r>
        <w:rPr>
          <w:rFonts w:ascii="Times New Roman" w:hAnsi="Times New Roman" w:cs="Times New Roman"/>
          <w:sz w:val="24"/>
          <w:szCs w:val="24"/>
        </w:rPr>
        <w:t>решение  подлежит</w:t>
      </w:r>
      <w:proofErr w:type="gramEnd"/>
      <w:r>
        <w:rPr>
          <w:rFonts w:ascii="Times New Roman" w:hAnsi="Times New Roman" w:cs="Times New Roman"/>
          <w:sz w:val="24"/>
          <w:szCs w:val="24"/>
        </w:rPr>
        <w:t xml:space="preserve"> обнародованию в соответствии с Уставом муниципального образования </w:t>
      </w:r>
      <w:proofErr w:type="spellStart"/>
      <w:r>
        <w:rPr>
          <w:rFonts w:ascii="Times New Roman" w:hAnsi="Times New Roman" w:cs="Times New Roman"/>
          <w:sz w:val="24"/>
          <w:szCs w:val="24"/>
        </w:rPr>
        <w:t>Первокаменский</w:t>
      </w:r>
      <w:proofErr w:type="spellEnd"/>
      <w:r>
        <w:rPr>
          <w:rFonts w:ascii="Times New Roman" w:hAnsi="Times New Roman" w:cs="Times New Roman"/>
          <w:sz w:val="24"/>
          <w:szCs w:val="24"/>
        </w:rPr>
        <w:t xml:space="preserve">  сельсовет Третьяковского района Алтайского края.</w:t>
      </w:r>
    </w:p>
    <w:p w:rsidR="00990E9E" w:rsidRDefault="00990E9E" w:rsidP="00990E9E">
      <w:pPr>
        <w:jc w:val="both"/>
        <w:rPr>
          <w:rFonts w:ascii="Times New Roman" w:hAnsi="Times New Roman" w:cs="Times New Roman"/>
          <w:sz w:val="24"/>
          <w:szCs w:val="24"/>
        </w:rPr>
      </w:pPr>
    </w:p>
    <w:p w:rsidR="00990E9E" w:rsidRDefault="00990E9E" w:rsidP="00990E9E">
      <w:pPr>
        <w:jc w:val="both"/>
        <w:rPr>
          <w:rFonts w:ascii="Times New Roman" w:hAnsi="Times New Roman" w:cs="Times New Roman"/>
          <w:sz w:val="24"/>
          <w:szCs w:val="24"/>
        </w:rPr>
      </w:pPr>
    </w:p>
    <w:p w:rsidR="00990E9E" w:rsidRDefault="00990E9E" w:rsidP="00990E9E">
      <w:pPr>
        <w:jc w:val="both"/>
        <w:rPr>
          <w:rFonts w:ascii="Times New Roman" w:hAnsi="Times New Roman" w:cs="Times New Roman"/>
          <w:sz w:val="24"/>
          <w:szCs w:val="24"/>
        </w:rPr>
      </w:pPr>
      <w:r>
        <w:rPr>
          <w:rFonts w:ascii="Times New Roman" w:hAnsi="Times New Roman" w:cs="Times New Roman"/>
          <w:sz w:val="24"/>
          <w:szCs w:val="24"/>
        </w:rPr>
        <w:t>Глава сельсовета                                                                                               О. А. Полякова</w:t>
      </w:r>
    </w:p>
    <w:p w:rsidR="00990E9E" w:rsidRDefault="00990E9E" w:rsidP="00990E9E">
      <w:pPr>
        <w:rPr>
          <w:rFonts w:ascii="Times New Roman" w:hAnsi="Times New Roman" w:cs="Times New Roman"/>
          <w:sz w:val="24"/>
          <w:szCs w:val="24"/>
        </w:rPr>
      </w:pPr>
    </w:p>
    <w:p w:rsidR="00990E9E" w:rsidRDefault="00990E9E" w:rsidP="00990E9E">
      <w:pPr>
        <w:jc w:val="both"/>
        <w:rPr>
          <w:rFonts w:ascii="Arial" w:hAnsi="Arial" w:cs="Arial"/>
          <w:sz w:val="24"/>
          <w:szCs w:val="24"/>
        </w:rPr>
      </w:pPr>
    </w:p>
    <w:p w:rsidR="00990E9E" w:rsidRDefault="00990E9E" w:rsidP="00990E9E">
      <w:pPr>
        <w:jc w:val="both"/>
        <w:rPr>
          <w:rFonts w:ascii="Arial" w:hAnsi="Arial" w:cs="Arial"/>
          <w:sz w:val="24"/>
          <w:szCs w:val="24"/>
        </w:rPr>
      </w:pPr>
    </w:p>
    <w:p w:rsidR="00990E9E" w:rsidRDefault="00990E9E">
      <w:pPr>
        <w:rPr>
          <w:rFonts w:ascii="Arial" w:hAnsi="Arial" w:cs="Arial"/>
          <w:sz w:val="24"/>
          <w:szCs w:val="24"/>
        </w:rPr>
      </w:pPr>
    </w:p>
    <w:p w:rsidR="00DC537C" w:rsidRDefault="00DC537C">
      <w:bookmarkStart w:id="0" w:name="_GoBack"/>
      <w:bookmarkEnd w:id="0"/>
    </w:p>
    <w:p w:rsidR="00990E9E" w:rsidRDefault="00990E9E"/>
    <w:p w:rsidR="00DC537C" w:rsidRDefault="00DC537C" w:rsidP="00DC537C">
      <w:pPr>
        <w:pStyle w:val="30"/>
        <w:shd w:val="clear" w:color="auto" w:fill="auto"/>
        <w:spacing w:line="360" w:lineRule="auto"/>
        <w:jc w:val="right"/>
        <w:rPr>
          <w:b/>
        </w:rPr>
      </w:pPr>
    </w:p>
    <w:p w:rsidR="00DC537C" w:rsidRDefault="00DC537C" w:rsidP="00DC537C">
      <w:pPr>
        <w:pStyle w:val="30"/>
        <w:shd w:val="clear" w:color="auto" w:fill="auto"/>
        <w:spacing w:line="360" w:lineRule="auto"/>
        <w:jc w:val="right"/>
        <w:rPr>
          <w:sz w:val="24"/>
          <w:szCs w:val="24"/>
        </w:rPr>
      </w:pPr>
      <w:r>
        <w:rPr>
          <w:sz w:val="24"/>
          <w:szCs w:val="24"/>
        </w:rPr>
        <w:lastRenderedPageBreak/>
        <w:t>Утверждены</w:t>
      </w:r>
    </w:p>
    <w:p w:rsidR="00DC537C" w:rsidRDefault="00DC537C" w:rsidP="00DC537C">
      <w:pPr>
        <w:pStyle w:val="30"/>
        <w:shd w:val="clear" w:color="auto" w:fill="auto"/>
        <w:spacing w:line="360" w:lineRule="auto"/>
        <w:jc w:val="right"/>
        <w:rPr>
          <w:sz w:val="24"/>
          <w:szCs w:val="24"/>
        </w:rPr>
      </w:pPr>
      <w:r>
        <w:rPr>
          <w:sz w:val="24"/>
          <w:szCs w:val="24"/>
        </w:rPr>
        <w:t>решением Совета депутатов</w:t>
      </w:r>
    </w:p>
    <w:p w:rsidR="00DC537C" w:rsidRDefault="00DC537C" w:rsidP="00DC537C">
      <w:pPr>
        <w:pStyle w:val="30"/>
        <w:shd w:val="clear" w:color="auto" w:fill="auto"/>
        <w:spacing w:line="360" w:lineRule="auto"/>
        <w:jc w:val="right"/>
        <w:rPr>
          <w:sz w:val="24"/>
          <w:szCs w:val="24"/>
        </w:rPr>
      </w:pPr>
      <w:proofErr w:type="spellStart"/>
      <w:r>
        <w:rPr>
          <w:sz w:val="24"/>
          <w:szCs w:val="24"/>
        </w:rPr>
        <w:t>Первокаменского</w:t>
      </w:r>
      <w:proofErr w:type="spellEnd"/>
      <w:r>
        <w:rPr>
          <w:sz w:val="24"/>
          <w:szCs w:val="24"/>
        </w:rPr>
        <w:t xml:space="preserve"> сельсовета</w:t>
      </w:r>
    </w:p>
    <w:p w:rsidR="00DC537C" w:rsidRDefault="00DC537C" w:rsidP="00DC537C">
      <w:pPr>
        <w:pStyle w:val="30"/>
        <w:shd w:val="clear" w:color="auto" w:fill="auto"/>
        <w:spacing w:line="360" w:lineRule="auto"/>
        <w:jc w:val="right"/>
        <w:rPr>
          <w:sz w:val="24"/>
          <w:szCs w:val="24"/>
        </w:rPr>
      </w:pPr>
      <w:r>
        <w:rPr>
          <w:sz w:val="24"/>
          <w:szCs w:val="24"/>
        </w:rPr>
        <w:t xml:space="preserve">от </w:t>
      </w:r>
      <w:proofErr w:type="gramStart"/>
      <w:r>
        <w:rPr>
          <w:sz w:val="24"/>
          <w:szCs w:val="24"/>
        </w:rPr>
        <w:t>« 03</w:t>
      </w:r>
      <w:proofErr w:type="gramEnd"/>
      <w:r>
        <w:rPr>
          <w:sz w:val="24"/>
          <w:szCs w:val="24"/>
        </w:rPr>
        <w:t>»  03  2022  №_2</w:t>
      </w:r>
    </w:p>
    <w:p w:rsidR="00DC537C" w:rsidRDefault="00DC537C" w:rsidP="00DC537C">
      <w:pPr>
        <w:spacing w:after="0" w:line="360" w:lineRule="auto"/>
        <w:jc w:val="right"/>
        <w:rPr>
          <w:rFonts w:ascii="Times New Roman" w:hAnsi="Times New Roman"/>
          <w:sz w:val="24"/>
          <w:szCs w:val="24"/>
        </w:rPr>
      </w:pPr>
    </w:p>
    <w:p w:rsidR="00DC537C" w:rsidRDefault="00DC537C" w:rsidP="00DC537C">
      <w:pPr>
        <w:spacing w:after="0" w:line="240" w:lineRule="auto"/>
        <w:ind w:firstLine="709"/>
        <w:jc w:val="center"/>
        <w:rPr>
          <w:rFonts w:ascii="Times New Roman" w:hAnsi="Times New Roman"/>
          <w:b/>
          <w:sz w:val="24"/>
          <w:szCs w:val="24"/>
        </w:rPr>
      </w:pPr>
      <w:r>
        <w:rPr>
          <w:rFonts w:ascii="Times New Roman" w:hAnsi="Times New Roman"/>
          <w:b/>
          <w:sz w:val="24"/>
          <w:szCs w:val="24"/>
        </w:rPr>
        <w:t>ПРАВИЛА БЛАГОУСТРОЙСТВА</w:t>
      </w:r>
    </w:p>
    <w:p w:rsidR="00DC537C" w:rsidRDefault="00DC537C" w:rsidP="00DC537C">
      <w:pPr>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МУНИЦИПАЛЬНОГО ОБРАЗОВАНИЯ ПЕРВОКАМЕНСКИЙ СЕЛЬСОВЕТ</w:t>
      </w:r>
    </w:p>
    <w:p w:rsidR="00DC537C" w:rsidRDefault="00DC537C" w:rsidP="00DC537C">
      <w:pPr>
        <w:spacing w:after="0" w:line="240" w:lineRule="auto"/>
        <w:ind w:firstLine="709"/>
        <w:jc w:val="center"/>
        <w:rPr>
          <w:rFonts w:ascii="Times New Roman" w:hAnsi="Times New Roman"/>
          <w:b/>
          <w:sz w:val="24"/>
          <w:szCs w:val="24"/>
        </w:rPr>
      </w:pPr>
      <w:r>
        <w:rPr>
          <w:rFonts w:ascii="Times New Roman" w:hAnsi="Times New Roman"/>
          <w:b/>
          <w:sz w:val="24"/>
          <w:szCs w:val="24"/>
        </w:rPr>
        <w:t>ТРЕТЬЯКОВСКОГО РАЙОНА АЛТАЙСКОГО КРАЯ</w:t>
      </w:r>
    </w:p>
    <w:p w:rsidR="00DC537C" w:rsidRDefault="00DC537C" w:rsidP="00DC537C">
      <w:pPr>
        <w:spacing w:after="0" w:line="240" w:lineRule="auto"/>
        <w:ind w:firstLine="709"/>
        <w:jc w:val="center"/>
        <w:rPr>
          <w:rFonts w:ascii="Times New Roman" w:hAnsi="Times New Roman"/>
          <w:b/>
          <w:sz w:val="24"/>
          <w:szCs w:val="24"/>
        </w:rPr>
      </w:pPr>
    </w:p>
    <w:p w:rsidR="00DC537C" w:rsidRDefault="00DC537C" w:rsidP="00DC537C">
      <w:pPr>
        <w:spacing w:after="0" w:line="240" w:lineRule="auto"/>
        <w:ind w:firstLine="709"/>
        <w:jc w:val="center"/>
        <w:rPr>
          <w:rFonts w:ascii="Times New Roman" w:hAnsi="Times New Roman"/>
          <w:b/>
          <w:sz w:val="24"/>
          <w:szCs w:val="24"/>
        </w:rPr>
      </w:pPr>
      <w:r>
        <w:rPr>
          <w:rFonts w:ascii="Times New Roman" w:hAnsi="Times New Roman"/>
          <w:b/>
          <w:sz w:val="24"/>
          <w:szCs w:val="24"/>
        </w:rPr>
        <w:t>1. ОСНОВНЫЕ ПОНЯТИЯ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 В настоящих Правилах благоустройства применяются следующие термины с соответствующими определениями: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1.1.6. Критерии качества городской среды – количественные и поддающиеся измерению параметры качества городской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1.1.9.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w:t>
      </w:r>
      <w:r>
        <w:rPr>
          <w:rFonts w:ascii="Times New Roman" w:hAnsi="Times New Roman"/>
          <w:sz w:val="28"/>
          <w:szCs w:val="28"/>
        </w:rPr>
        <w:lastRenderedPageBreak/>
        <w:t>осуществления предпринимательской деятельности, с учетом требований действующего законодательства.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1.1.11. Проезд – дорога, примыкающая к проезжим частям жилых и магистральных улиц, разворотным площадкам.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1.1.16. Твердое покрытие – дорожное покрытие в составе дорожных одежд.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C537C" w:rsidRDefault="00DC537C" w:rsidP="00DC537C">
      <w:pPr>
        <w:pStyle w:val="a4"/>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1.1.20. </w:t>
      </w:r>
      <w:bookmarkStart w:id="1" w:name="sub_221"/>
      <w:r>
        <w:rPr>
          <w:rFonts w:ascii="Times New Roman" w:hAnsi="Times New Roman"/>
          <w:b/>
          <w:sz w:val="28"/>
          <w:szCs w:val="28"/>
        </w:rPr>
        <w:t>Г</w:t>
      </w:r>
      <w:r>
        <w:rPr>
          <w:rStyle w:val="a6"/>
          <w:rFonts w:ascii="Times New Roman" w:hAnsi="Times New Roman"/>
          <w:b w:val="0"/>
          <w:sz w:val="28"/>
          <w:szCs w:val="28"/>
        </w:rPr>
        <w:t>раницы прилегающей территории</w:t>
      </w:r>
      <w:r>
        <w:rPr>
          <w:rFonts w:ascii="Times New Roman" w:hAnsi="Times New Roman"/>
          <w:sz w:val="28"/>
          <w:szCs w:val="28"/>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bookmarkEnd w:id="1"/>
    </w:p>
    <w:p w:rsidR="00DC537C" w:rsidRDefault="00DC537C" w:rsidP="00DC537C">
      <w:pPr>
        <w:pStyle w:val="a4"/>
        <w:tabs>
          <w:tab w:val="left" w:pos="426"/>
        </w:tabs>
        <w:spacing w:after="0" w:line="360" w:lineRule="auto"/>
        <w:ind w:left="0" w:firstLine="709"/>
        <w:jc w:val="both"/>
        <w:rPr>
          <w:rFonts w:ascii="Times New Roman" w:hAnsi="Times New Roman"/>
          <w:sz w:val="28"/>
          <w:szCs w:val="28"/>
        </w:rPr>
      </w:pPr>
      <w:r>
        <w:rPr>
          <w:rStyle w:val="a6"/>
          <w:rFonts w:ascii="Times New Roman" w:hAnsi="Times New Roman"/>
          <w:b w:val="0"/>
          <w:sz w:val="28"/>
          <w:szCs w:val="28"/>
        </w:rPr>
        <w:t>1.1.21</w:t>
      </w:r>
      <w:r>
        <w:rPr>
          <w:rStyle w:val="a6"/>
          <w:rFonts w:ascii="Times New Roman" w:hAnsi="Times New Roman"/>
          <w:sz w:val="28"/>
          <w:szCs w:val="28"/>
        </w:rPr>
        <w:t xml:space="preserve">. </w:t>
      </w:r>
      <w:r>
        <w:rPr>
          <w:rStyle w:val="a6"/>
          <w:rFonts w:ascii="Times New Roman" w:hAnsi="Times New Roman"/>
          <w:b w:val="0"/>
          <w:sz w:val="28"/>
          <w:szCs w:val="28"/>
        </w:rPr>
        <w:t>Внутренняя</w:t>
      </w:r>
      <w:bookmarkStart w:id="2" w:name="sub_222"/>
      <w:r>
        <w:rPr>
          <w:rStyle w:val="a6"/>
          <w:rFonts w:ascii="Times New Roman" w:hAnsi="Times New Roman"/>
          <w:b w:val="0"/>
          <w:sz w:val="28"/>
          <w:szCs w:val="28"/>
        </w:rPr>
        <w:t xml:space="preserve"> граница прилегающей территории</w:t>
      </w:r>
      <w:r>
        <w:rPr>
          <w:rFonts w:ascii="Times New Roman" w:hAnsi="Times New Roman"/>
          <w:sz w:val="28"/>
          <w:szCs w:val="28"/>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bookmarkStart w:id="3" w:name="sub_223"/>
      <w:bookmarkEnd w:id="2"/>
    </w:p>
    <w:p w:rsidR="00DC537C" w:rsidRDefault="00DC537C" w:rsidP="00DC537C">
      <w:pPr>
        <w:pStyle w:val="a4"/>
        <w:tabs>
          <w:tab w:val="left" w:pos="426"/>
        </w:tabs>
        <w:spacing w:after="0" w:line="360" w:lineRule="auto"/>
        <w:ind w:left="0" w:firstLine="709"/>
        <w:jc w:val="both"/>
        <w:rPr>
          <w:rFonts w:ascii="Times New Roman" w:hAnsi="Times New Roman"/>
          <w:sz w:val="28"/>
          <w:szCs w:val="28"/>
        </w:rPr>
      </w:pPr>
      <w:r>
        <w:rPr>
          <w:rStyle w:val="a6"/>
          <w:rFonts w:ascii="Times New Roman" w:hAnsi="Times New Roman"/>
          <w:b w:val="0"/>
          <w:sz w:val="28"/>
          <w:szCs w:val="28"/>
        </w:rPr>
        <w:t>1.1.22. Внешняя граница прилегающей территории</w:t>
      </w:r>
      <w:r>
        <w:rPr>
          <w:rFonts w:ascii="Times New Roman" w:hAnsi="Times New Roman"/>
          <w:sz w:val="28"/>
          <w:szCs w:val="28"/>
        </w:rPr>
        <w:t xml:space="preserve"> - часть границы прилегающей территории, не примыкающая непосредственно к границе </w:t>
      </w:r>
      <w:r>
        <w:rPr>
          <w:rFonts w:ascii="Times New Roman" w:hAnsi="Times New Roman"/>
          <w:sz w:val="28"/>
          <w:szCs w:val="28"/>
        </w:rPr>
        <w:lastRenderedPageBreak/>
        <w:t>здания, строения, сооружения, земельного участка и не выходящая за пределы территорий общего пользования</w:t>
      </w:r>
      <w:bookmarkEnd w:id="3"/>
      <w:r>
        <w:rPr>
          <w:rFonts w:ascii="Times New Roman" w:hAnsi="Times New Roman"/>
          <w:sz w:val="28"/>
          <w:szCs w:val="28"/>
        </w:rPr>
        <w:t>;</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1.1.23. Карта-схема прилегающей территории</w:t>
      </w:r>
      <w:r>
        <w:rPr>
          <w:rFonts w:ascii="Times New Roman" w:hAnsi="Times New Roman"/>
          <w:b/>
          <w:bCs/>
          <w:sz w:val="28"/>
          <w:szCs w:val="28"/>
        </w:rPr>
        <w:t xml:space="preserve"> </w:t>
      </w:r>
      <w:r>
        <w:rPr>
          <w:rFonts w:ascii="Times New Roman" w:hAnsi="Times New Roman"/>
          <w:sz w:val="28"/>
          <w:szCs w:val="28"/>
        </w:rPr>
        <w:t>-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1.1.24. 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1.1.25. Компенсационное озеленение - воспроизводство зеленых насаждений взамен уничтоженных или поврежденных;</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1.1.26. 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1.1.27. Охрана зеленых насаждений - система правовых, организационных и экономических мер, направленных на создание и воспроизводство зеленых насаждений»;</w:t>
      </w:r>
    </w:p>
    <w:p w:rsidR="00DC537C" w:rsidRDefault="00DC537C" w:rsidP="00DC537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1.1.28.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1.1.29. Уничтожение зеленых насаждений - повреждение зеленых насаждений, повлекшее прекращение роста</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2. ОБЩИЕ ПРИНЦИПЫ И ПОДХОДЫ</w:t>
      </w:r>
    </w:p>
    <w:p w:rsidR="00DC537C" w:rsidRDefault="00DC537C" w:rsidP="00DC537C">
      <w:pPr>
        <w:spacing w:after="0"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2.1 Настоящие правила благоустройства имеют цель – создание безопасной, удобной, экологически благоприятной и привлекательной среды, способствующей комплексному и устойчивому развитию муниципального образования </w:t>
      </w:r>
      <w:proofErr w:type="spellStart"/>
      <w:r>
        <w:rPr>
          <w:rFonts w:ascii="Times New Roman" w:hAnsi="Times New Roman"/>
          <w:sz w:val="28"/>
          <w:szCs w:val="28"/>
        </w:rPr>
        <w:t>Первокаменский</w:t>
      </w:r>
      <w:proofErr w:type="spellEnd"/>
      <w:r>
        <w:rPr>
          <w:rFonts w:ascii="Times New Roman" w:hAnsi="Times New Roman"/>
          <w:sz w:val="28"/>
          <w:szCs w:val="28"/>
        </w:rPr>
        <w:t xml:space="preserve"> сельсовет Третьяковского района Алтайского края (далее муниципальное образование).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2.3. Участниками деятельности по благоустройству являются, в том числе: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д) исполнители работ, в том числе строители, производители малых архитектурных форм и иные.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w:t>
      </w:r>
      <w:r>
        <w:rPr>
          <w:rFonts w:ascii="Times New Roman" w:hAnsi="Times New Roman"/>
          <w:sz w:val="28"/>
          <w:szCs w:val="28"/>
        </w:rPr>
        <w:lastRenderedPageBreak/>
        <w:t>порядок участия жителей установлены разделом 12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2.6. Территории городского поселения,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2.9.Приоритет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принцип комфортной организации пешеходной среды – создание в городском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принцип комфортной среды для общения – гармоничное сосуществование в городском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w:t>
      </w:r>
      <w:r>
        <w:rPr>
          <w:rFonts w:ascii="Times New Roman" w:hAnsi="Times New Roman"/>
          <w:sz w:val="28"/>
          <w:szCs w:val="28"/>
        </w:rPr>
        <w:lastRenderedPageBreak/>
        <w:t>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2.12. Комплексный проект должен учитывать следующие принципы формирования безопасной городской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ориентация на пешехода, формирование единого (без барьерного) пешеходного уровня;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наличие устойчивой природной среды и природных сообществ, зеленых насаждений – деревьев и кустарников;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комфортный уровень освещения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комплексное благоустройство территории с единым дизайн-кодом, обеспеченное необходимой инженерной инфраструктурой.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2.13. 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w:t>
      </w:r>
      <w:r>
        <w:rPr>
          <w:rFonts w:ascii="Times New Roman" w:hAnsi="Times New Roman"/>
          <w:sz w:val="28"/>
          <w:szCs w:val="28"/>
        </w:rPr>
        <w:lastRenderedPageBreak/>
        <w:t xml:space="preserve">территории муниципального образования, способствовать коммуникациям и </w:t>
      </w:r>
      <w:proofErr w:type="gramStart"/>
      <w:r>
        <w:rPr>
          <w:rFonts w:ascii="Times New Roman" w:hAnsi="Times New Roman"/>
          <w:sz w:val="28"/>
          <w:szCs w:val="28"/>
        </w:rPr>
        <w:t>взаимодействию граждан и сообществ</w:t>
      </w:r>
      <w:proofErr w:type="gramEnd"/>
      <w:r>
        <w:rPr>
          <w:rFonts w:ascii="Times New Roman" w:hAnsi="Times New Roman"/>
          <w:sz w:val="28"/>
          <w:szCs w:val="28"/>
        </w:rPr>
        <w:t xml:space="preserve"> и формированию новых связей между ними.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DC537C" w:rsidRDefault="00DC537C" w:rsidP="00DC537C">
      <w:pPr>
        <w:spacing w:after="0" w:line="360" w:lineRule="auto"/>
        <w:ind w:firstLine="709"/>
        <w:jc w:val="both"/>
        <w:rPr>
          <w:rFonts w:ascii="Times New Roman" w:hAnsi="Times New Roman"/>
          <w:sz w:val="24"/>
          <w:szCs w:val="24"/>
        </w:rPr>
      </w:pPr>
      <w:r>
        <w:rPr>
          <w:rFonts w:ascii="Times New Roman" w:hAnsi="Times New Roman"/>
          <w:sz w:val="28"/>
          <w:szCs w:val="28"/>
        </w:rPr>
        <w:t>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 xml:space="preserve">3. ОБЩИЕ ТРЕБОВАНИЯ К БЛАГОУСТРОЙСТВУ </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ОБЩЕСТВЕНЫХ ПРОСТРАНСТВ</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 xml:space="preserve">3.1. ТЕРРИТОРИИ ОБЩЕГО ПОЛЬЗОВАНИЯ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w:t>
      </w:r>
      <w:r>
        <w:rPr>
          <w:rFonts w:ascii="Times New Roman" w:hAnsi="Times New Roman"/>
          <w:sz w:val="28"/>
          <w:szCs w:val="28"/>
        </w:rPr>
        <w:lastRenderedPageBreak/>
        <w:t>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hAnsi="Times New Roman"/>
          <w:sz w:val="28"/>
          <w:szCs w:val="28"/>
        </w:rPr>
        <w:t>предпроектных</w:t>
      </w:r>
      <w:proofErr w:type="spellEnd"/>
      <w:r>
        <w:rPr>
          <w:rFonts w:ascii="Times New Roman" w:hAnsi="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уличного общепита.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3.1.4.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Pr>
          <w:rFonts w:ascii="Times New Roman" w:hAnsi="Times New Roman"/>
          <w:sz w:val="28"/>
          <w:szCs w:val="28"/>
        </w:rPr>
        <w:t>приобъектной</w:t>
      </w:r>
      <w:proofErr w:type="spellEnd"/>
      <w:r>
        <w:rPr>
          <w:rFonts w:ascii="Times New Roman" w:hAnsi="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sz w:val="28"/>
          <w:szCs w:val="28"/>
        </w:rPr>
        <w:t>приобъектных</w:t>
      </w:r>
      <w:proofErr w:type="spellEnd"/>
      <w:r>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3.1.5.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3.1.6.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3.1.7. Участки специализированной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ascii="Times New Roman" w:hAnsi="Times New Roman"/>
          <w:sz w:val="28"/>
          <w:szCs w:val="28"/>
        </w:rPr>
        <w:t>приобъектной</w:t>
      </w:r>
      <w:proofErr w:type="spellEnd"/>
      <w:r>
        <w:rPr>
          <w:rFonts w:ascii="Times New Roman" w:hAnsi="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 формируются в виде группы участков.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3.1.8.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sz w:val="28"/>
          <w:szCs w:val="28"/>
        </w:rPr>
        <w:t>приобъектных</w:t>
      </w:r>
      <w:proofErr w:type="spellEnd"/>
      <w:r>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3.2. ТЕРРИТОРИИ РЕКРЕАЦИОННОГО НАЗНАЧЕНИЯ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3.2.1.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3.2.2.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3.2.3.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3.2.4. При реконструкции объектов рекреации рекомендуется предусматривать: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для парков и садов: реконструкция планировочной структуры (например, изменение плотности дорожно-</w:t>
      </w:r>
      <w:proofErr w:type="spellStart"/>
      <w:r>
        <w:rPr>
          <w:rFonts w:ascii="Times New Roman" w:hAnsi="Times New Roman"/>
          <w:sz w:val="28"/>
          <w:szCs w:val="28"/>
        </w:rPr>
        <w:t>тропиночной</w:t>
      </w:r>
      <w:proofErr w:type="spellEnd"/>
      <w:r>
        <w:rPr>
          <w:rFonts w:ascii="Times New Roman" w:hAnsi="Times New Roman"/>
          <w:sz w:val="28"/>
          <w:szCs w:val="28"/>
        </w:rPr>
        <w:t xml:space="preserve"> сети), </w:t>
      </w:r>
      <w:proofErr w:type="spellStart"/>
      <w:r>
        <w:rPr>
          <w:rFonts w:ascii="Times New Roman" w:hAnsi="Times New Roman"/>
          <w:sz w:val="28"/>
          <w:szCs w:val="28"/>
        </w:rPr>
        <w:t>разреживание</w:t>
      </w:r>
      <w:proofErr w:type="spellEnd"/>
      <w:r>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3.2.5.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 xml:space="preserve">3.3. ТЕРРИТОРИИ ЗОН ОТДЫХА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3.3.1. Зоны отдыха – территории, предназначенные и обустроенные для организации активного массового отдыха, купания и рекреации.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3.3.2.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м</w:t>
      </w:r>
      <w:r>
        <w:rPr>
          <w:rFonts w:ascii="Times New Roman" w:hAnsi="Times New Roman"/>
          <w:sz w:val="28"/>
          <w:szCs w:val="28"/>
          <w:vertAlign w:val="superscript"/>
        </w:rPr>
        <w:t>2</w:t>
      </w:r>
      <w:r>
        <w:rPr>
          <w:rFonts w:ascii="Times New Roman" w:hAnsi="Times New Roman"/>
          <w:sz w:val="28"/>
          <w:szCs w:val="28"/>
        </w:rPr>
        <w:t>, имеющее естественное и искусственное освещение, водопровод и туалет.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3.3.3.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урны, малые контейнеры </w:t>
      </w:r>
      <w:r>
        <w:rPr>
          <w:rFonts w:ascii="Times New Roman" w:hAnsi="Times New Roman"/>
          <w:sz w:val="28"/>
          <w:szCs w:val="28"/>
        </w:rPr>
        <w:lastRenderedPageBreak/>
        <w:t>для мусора, оборудование пляжа (навесы от солнца, лежаки, кабинки для переодевания), туалетные кабины.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При проектировании озеленения территории объектов рекомендуется обеспечивать: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-произвести оценку существующей растительности, состояния древесных растений и травянистого покрова;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3.4. ТЕРРИТОРИИ ПРОИЗВОДСТВЕННОГО НАЗНАЧЕНИЯ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3.4.2.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3.5. ТЕРРИТОРИИ ТРАНСПОРТНОЙ И ИНЖЕНЕРНОЙ ИНФРАСТРУКТУРЫ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3.5.1.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3.5.2.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3.5.3. Проектирование комплексного благоустройства на территориях транспортных и инженерных коммуникаций следует вести с учетом </w:t>
      </w:r>
      <w:proofErr w:type="spellStart"/>
      <w:r>
        <w:rPr>
          <w:rFonts w:ascii="Times New Roman" w:hAnsi="Times New Roman"/>
          <w:sz w:val="28"/>
          <w:szCs w:val="28"/>
        </w:rPr>
        <w:t>СниП</w:t>
      </w:r>
      <w:proofErr w:type="spellEnd"/>
      <w:r>
        <w:rPr>
          <w:rFonts w:ascii="Times New Roman" w:hAnsi="Times New Roman"/>
          <w:sz w:val="28"/>
          <w:szCs w:val="28"/>
        </w:rPr>
        <w:t xml:space="preserve"> 35-01, </w:t>
      </w:r>
      <w:proofErr w:type="spellStart"/>
      <w:r>
        <w:rPr>
          <w:rFonts w:ascii="Times New Roman" w:hAnsi="Times New Roman"/>
          <w:sz w:val="28"/>
          <w:szCs w:val="28"/>
        </w:rPr>
        <w:t>СниП</w:t>
      </w:r>
      <w:proofErr w:type="spellEnd"/>
      <w:r>
        <w:rPr>
          <w:rFonts w:ascii="Times New Roman" w:hAnsi="Times New Roman"/>
          <w:sz w:val="28"/>
          <w:szCs w:val="28"/>
        </w:rPr>
        <w:t xml:space="preserve">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3.5.4.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3.5.5. Виды и конструкции дорожного покрытия проектируются с учетом категории улицы и обеспечением безопасности движения.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3.5.6.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3.5.7.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50м. Возможно размещение оборудования декоративно-художественного (праздничного) освещения.</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4. ОБЩИЕ ТРЕБОВАНИЯ К СОСТОЯНИЮ И ОБЛИКУ ЗДАНИЙ</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РАЗЛИЧНОГО НАЗНАЧЕНИЯ, ФОРМОЙ СОБСТВЕННОСТИ</w:t>
      </w:r>
    </w:p>
    <w:p w:rsidR="00DC537C" w:rsidRDefault="00DC537C" w:rsidP="00DC537C">
      <w:pPr>
        <w:spacing w:after="0" w:line="240" w:lineRule="auto"/>
        <w:ind w:left="709" w:firstLine="709"/>
        <w:jc w:val="center"/>
        <w:rPr>
          <w:rFonts w:ascii="Times New Roman" w:hAnsi="Times New Roman"/>
          <w:b/>
          <w:sz w:val="24"/>
          <w:szCs w:val="24"/>
        </w:rPr>
      </w:pPr>
      <w:r>
        <w:rPr>
          <w:rFonts w:ascii="Times New Roman" w:hAnsi="Times New Roman"/>
          <w:b/>
          <w:sz w:val="24"/>
          <w:szCs w:val="24"/>
        </w:rPr>
        <w:t>И ПРИЛЕГАЮЩИХ ЗЕМЕЛЬНЫХ УЧАСТКОВ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4.2. К зданиям и сооружениям, фасады которых определяют архитектурный облик населенного пункта городского поселения, относятся все расположенные на территории СГП (эксплуатируемые, строящиеся, реконструируемые или капитально ремонтируемые):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здания административного, общественно-культурного, образовательного назначения;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жилые здания;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здания и сооружения производственного и иного назначения;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постройки облегченного типа (торговые павильоны, киоски, гаражи и прочие аналогичные объекты);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ограды и другие стационарные архитектурные формы, размещенные на прилегающих к зданиям земельных участках.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4.3. На всех жилых (нежилых), административных, производственных и общественных зданиях, в соответствии с установленным порядком адресации в муниципальном образовании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4.4. При содержании фасадов зданий и сооружений не допускается: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нарушение герметизации межпанельных стыков;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повреждение (загрязнение) выступающих элементов фасадов зданий и сооружений: балконов, лоджий, эркеров, тамбуров, карнизов, козырьков и т.п.;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разрушение (отсутствие, загрязнение) ограждений балконов, лоджий, парапетов и т.п.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Ремонт аварийного состояния фасадов должен выполняться незамедлительно по выявлении этого состояния.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 На территории муниципального образования запрещается: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4.7.2. 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4.7.3. 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района.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4.7.4. Производить какие-либо изменения балконов, лоджий без получения соответствующего разрешения Администрации района, а также загромождать их разными предметами домашнего обихода.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4.7.5. 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размещение его на указанных территориях.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4.7.6. Самовольно возводить хозяйственные и вспомогательные постройки (дровяных сараев, будок, гаражей, теплиц и т.п.) без получения соответствующего разрешения Администрации района.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4.7.8. Переносить заборы (ограждения) в частном секторе за «красную линию».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4.7.9. 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gramStart"/>
      <w:r>
        <w:rPr>
          <w:rFonts w:ascii="Times New Roman" w:hAnsi="Times New Roman"/>
          <w:sz w:val="28"/>
          <w:szCs w:val="28"/>
        </w:rPr>
        <w:t>авто-</w:t>
      </w:r>
      <w:proofErr w:type="spellStart"/>
      <w:r>
        <w:rPr>
          <w:rFonts w:ascii="Times New Roman" w:hAnsi="Times New Roman"/>
          <w:sz w:val="28"/>
          <w:szCs w:val="28"/>
        </w:rPr>
        <w:t>мото</w:t>
      </w:r>
      <w:proofErr w:type="spellEnd"/>
      <w:r>
        <w:rPr>
          <w:rFonts w:ascii="Times New Roman" w:hAnsi="Times New Roman"/>
          <w:sz w:val="28"/>
          <w:szCs w:val="28"/>
        </w:rPr>
        <w:t xml:space="preserve"> механизмы</w:t>
      </w:r>
      <w:proofErr w:type="gramEnd"/>
      <w:r>
        <w:rPr>
          <w:rFonts w:ascii="Times New Roman" w:hAnsi="Times New Roman"/>
          <w:sz w:val="28"/>
          <w:szCs w:val="28"/>
        </w:rPr>
        <w:t>, сырье, оборудование, прицепы, телеги и иные движимые вещи.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4.8. Собственники (арендаторы, пользователи) жилых домов (частей жилых домов) в частном секторе обязаны: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содержать в порядке земельный участок в пределах землеотвода и обеспечивать надлежащее санитарное состояние прилегающей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своевременно производить выкос сорной и карантинной растительности, и благоустройство на своих земельных участках и прилегающей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в специально отведенные места (площадки), а в зимнее время расчистку от снега дорог и пешеходных дорожек.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4.10.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сельсовета, в соответствии закреплённой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 наличии в этой зоне дороги, за исключением дворовых проездов, территория закрепляется до края проезжей части дороги.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4.12.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w:t>
      </w:r>
      <w:smartTag w:uri="urn:schemas-microsoft-com:office:smarttags" w:element="metricconverter">
        <w:smartTagPr>
          <w:attr w:name="ProductID" w:val="25 метров"/>
        </w:smartTagPr>
        <w:r>
          <w:rPr>
            <w:rFonts w:ascii="Times New Roman" w:hAnsi="Times New Roman"/>
            <w:sz w:val="28"/>
            <w:szCs w:val="28"/>
          </w:rPr>
          <w:t>25 метров</w:t>
        </w:r>
      </w:smartTag>
      <w:r>
        <w:rPr>
          <w:rFonts w:ascii="Times New Roman" w:hAnsi="Times New Roman"/>
          <w:sz w:val="28"/>
          <w:szCs w:val="28"/>
        </w:rPr>
        <w:t>; по ширине – от фасада здания до края проезжей части дороги.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4.15.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DC537C" w:rsidRDefault="00DC537C" w:rsidP="00DC537C">
      <w:pPr>
        <w:spacing w:after="0" w:line="360" w:lineRule="auto"/>
        <w:ind w:left="-510"/>
        <w:jc w:val="center"/>
        <w:rPr>
          <w:rFonts w:ascii="Times New Roman" w:hAnsi="Times New Roman"/>
          <w:b/>
          <w:sz w:val="24"/>
          <w:szCs w:val="24"/>
        </w:rPr>
      </w:pPr>
      <w:r>
        <w:rPr>
          <w:rFonts w:ascii="Times New Roman" w:hAnsi="Times New Roman"/>
          <w:b/>
          <w:sz w:val="24"/>
          <w:szCs w:val="24"/>
        </w:rPr>
        <w:t>5. ПОРЯДОК СОДЕРЖАНИЯ И ЭКСПЛУАТАЦИИ ОБЪЕКТОВ</w:t>
      </w:r>
    </w:p>
    <w:p w:rsidR="00DC537C" w:rsidRDefault="00DC537C" w:rsidP="00DC537C">
      <w:pPr>
        <w:spacing w:after="0" w:line="360" w:lineRule="auto"/>
        <w:ind w:left="-510"/>
        <w:jc w:val="center"/>
        <w:rPr>
          <w:rFonts w:ascii="Times New Roman" w:hAnsi="Times New Roman"/>
          <w:b/>
          <w:sz w:val="24"/>
          <w:szCs w:val="24"/>
        </w:rPr>
      </w:pPr>
      <w:r>
        <w:rPr>
          <w:rFonts w:ascii="Times New Roman" w:hAnsi="Times New Roman"/>
          <w:b/>
          <w:sz w:val="24"/>
          <w:szCs w:val="24"/>
        </w:rPr>
        <w:t>БЛАГОУСТРОЙСТВА И ИХ ОТДЕЛЬНЫХ ЭЛЕМЕНТОВ</w:t>
      </w:r>
    </w:p>
    <w:p w:rsidR="00DC537C" w:rsidRDefault="00DC537C" w:rsidP="00DC537C">
      <w:pPr>
        <w:spacing w:after="0" w:line="360" w:lineRule="auto"/>
        <w:ind w:left="-510"/>
        <w:jc w:val="center"/>
        <w:rPr>
          <w:rFonts w:ascii="Times New Roman" w:hAnsi="Times New Roman"/>
          <w:b/>
          <w:sz w:val="24"/>
          <w:szCs w:val="24"/>
        </w:rPr>
      </w:pPr>
      <w:r>
        <w:rPr>
          <w:rFonts w:ascii="Times New Roman" w:hAnsi="Times New Roman"/>
          <w:b/>
          <w:sz w:val="24"/>
          <w:szCs w:val="24"/>
        </w:rPr>
        <w:t>5.1. СОДЕРЖАНИЕ И ЭКСПЛУАТАЦИЯ</w:t>
      </w:r>
    </w:p>
    <w:p w:rsidR="00DC537C" w:rsidRDefault="00DC537C" w:rsidP="00DC537C">
      <w:pPr>
        <w:spacing w:after="0" w:line="360" w:lineRule="auto"/>
        <w:ind w:left="-510"/>
        <w:jc w:val="center"/>
        <w:rPr>
          <w:rFonts w:ascii="Times New Roman" w:hAnsi="Times New Roman"/>
          <w:sz w:val="24"/>
          <w:szCs w:val="24"/>
        </w:rPr>
      </w:pPr>
      <w:r>
        <w:rPr>
          <w:rFonts w:ascii="Times New Roman" w:hAnsi="Times New Roman"/>
          <w:b/>
          <w:sz w:val="24"/>
          <w:szCs w:val="24"/>
        </w:rPr>
        <w:t>ПЕШЕХОДНЫХ КОММУНИКАЦИЙ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5.1.1. Пешеходные коммуникации обеспечивают пешеходные связи и передвижения на территории населенных пунктов муниципального образования. К пешеходным коммуникациям относят: тротуары, аллеи, дорожки, тропинки.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5.1.3.Покрытие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2м. При ширине основных пешеходных коммуникаций 1,5м. через каждые 30м. рекомендуется предусматривать расширения (разъездные площадки) для обеспечения передвижения инвалидов в креслах-колясках во встречных направлениях.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w:t>
      </w:r>
      <w:r>
        <w:rPr>
          <w:rFonts w:ascii="Times New Roman" w:hAnsi="Times New Roman"/>
          <w:sz w:val="28"/>
          <w:szCs w:val="28"/>
        </w:rPr>
        <w:lastRenderedPageBreak/>
        <w:t>размещения сооружения, и ширины буферной зоны (не менее 0,75м.),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Pr>
          <w:rFonts w:ascii="Times New Roman" w:hAnsi="Times New Roman"/>
          <w:sz w:val="28"/>
          <w:szCs w:val="28"/>
        </w:rPr>
        <w:t>полуприватных</w:t>
      </w:r>
      <w:proofErr w:type="spellEnd"/>
      <w:r>
        <w:rPr>
          <w:rFonts w:ascii="Times New Roman" w:hAnsi="Times New Roman"/>
          <w:sz w:val="28"/>
          <w:szCs w:val="28"/>
        </w:rPr>
        <w:t xml:space="preserve"> пространств необходимо резервировать парковочные места для маломобильных групп граждан.</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5.1.7. Пешеходные маршруты должны быть озеленены и хорошо освещены.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C537C" w:rsidRDefault="00DC537C" w:rsidP="00DC537C">
      <w:pPr>
        <w:spacing w:after="0" w:line="360" w:lineRule="auto"/>
        <w:ind w:firstLine="709"/>
        <w:jc w:val="both"/>
        <w:rPr>
          <w:rFonts w:ascii="Times New Roman" w:hAnsi="Times New Roman"/>
          <w:sz w:val="24"/>
          <w:szCs w:val="24"/>
        </w:rPr>
      </w:pPr>
      <w:r>
        <w:rPr>
          <w:rFonts w:ascii="Times New Roman" w:hAnsi="Times New Roman"/>
          <w:sz w:val="28"/>
          <w:szCs w:val="28"/>
        </w:rPr>
        <w:t>5.1.9. Возможно размещение некапитальных нестационарных сооружений</w:t>
      </w:r>
      <w:r>
        <w:rPr>
          <w:rFonts w:ascii="Times New Roman" w:hAnsi="Times New Roman"/>
          <w:sz w:val="24"/>
          <w:szCs w:val="24"/>
        </w:rPr>
        <w:t>.</w:t>
      </w:r>
    </w:p>
    <w:p w:rsidR="00DC537C" w:rsidRDefault="00DC537C" w:rsidP="00DC537C">
      <w:pPr>
        <w:spacing w:after="0" w:line="360" w:lineRule="auto"/>
        <w:ind w:firstLine="709"/>
        <w:jc w:val="center"/>
        <w:rPr>
          <w:rFonts w:ascii="Times New Roman" w:hAnsi="Times New Roman"/>
          <w:b/>
          <w:sz w:val="24"/>
          <w:szCs w:val="24"/>
        </w:rPr>
      </w:pPr>
      <w:r>
        <w:rPr>
          <w:rFonts w:ascii="Times New Roman" w:hAnsi="Times New Roman"/>
          <w:b/>
          <w:sz w:val="24"/>
          <w:szCs w:val="24"/>
        </w:rPr>
        <w:t>5.2. СОДЕРЖАНИЕ И ЭКСПЛУАТАЦИЯ</w:t>
      </w:r>
    </w:p>
    <w:p w:rsidR="00DC537C" w:rsidRDefault="00DC537C" w:rsidP="00DC537C">
      <w:pPr>
        <w:spacing w:after="0" w:line="360" w:lineRule="auto"/>
        <w:ind w:firstLine="709"/>
        <w:jc w:val="center"/>
        <w:rPr>
          <w:rFonts w:ascii="Times New Roman" w:hAnsi="Times New Roman"/>
          <w:sz w:val="24"/>
          <w:szCs w:val="24"/>
        </w:rPr>
      </w:pPr>
      <w:r>
        <w:rPr>
          <w:rFonts w:ascii="Times New Roman" w:hAnsi="Times New Roman"/>
          <w:b/>
          <w:sz w:val="24"/>
          <w:szCs w:val="24"/>
        </w:rPr>
        <w:t>ДЕТСКИХ ПЛОЩАДОК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4"/>
          <w:szCs w:val="24"/>
        </w:rPr>
        <w:t xml:space="preserve">5.2.1. Детские площадки обычно предназначены для игр и активного отдыха </w:t>
      </w:r>
      <w:r>
        <w:rPr>
          <w:rFonts w:ascii="Times New Roman" w:hAnsi="Times New Roman"/>
          <w:sz w:val="28"/>
          <w:szCs w:val="28"/>
        </w:rPr>
        <w:t xml:space="preserve">детей разных возрастов: </w:t>
      </w:r>
      <w:proofErr w:type="spellStart"/>
      <w:r>
        <w:rPr>
          <w:rFonts w:ascii="Times New Roman" w:hAnsi="Times New Roman"/>
          <w:sz w:val="28"/>
          <w:szCs w:val="28"/>
        </w:rPr>
        <w:t>преддошкольного</w:t>
      </w:r>
      <w:proofErr w:type="spellEnd"/>
      <w:r>
        <w:rPr>
          <w:rFonts w:ascii="Times New Roman" w:hAnsi="Times New Roman"/>
          <w:sz w:val="28"/>
          <w:szCs w:val="28"/>
        </w:rPr>
        <w:t xml:space="preserve"> (до 3 лет), дошкольного (до 7 лет), </w:t>
      </w:r>
      <w:r>
        <w:rPr>
          <w:rFonts w:ascii="Times New Roman" w:hAnsi="Times New Roman"/>
          <w:sz w:val="28"/>
          <w:szCs w:val="28"/>
        </w:rPr>
        <w:lastRenderedPageBreak/>
        <w:t>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Pr>
          <w:rFonts w:ascii="Times New Roman" w:hAnsi="Times New Roman"/>
          <w:sz w:val="28"/>
          <w:szCs w:val="28"/>
        </w:rPr>
        <w:t>скалодромы</w:t>
      </w:r>
      <w:proofErr w:type="spellEnd"/>
      <w:r>
        <w:rPr>
          <w:rFonts w:ascii="Times New Roman" w:hAnsi="Times New Roman"/>
          <w:sz w:val="28"/>
          <w:szCs w:val="28"/>
        </w:rPr>
        <w:t>, велодромы и т.п.) и оборудование специальных мест для катания на самокатах, роликовых досках и коньках.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5.2.2. Площадки детей </w:t>
      </w:r>
      <w:proofErr w:type="spellStart"/>
      <w:r>
        <w:rPr>
          <w:rFonts w:ascii="Times New Roman" w:hAnsi="Times New Roman"/>
          <w:sz w:val="28"/>
          <w:szCs w:val="28"/>
        </w:rPr>
        <w:t>преддошкольного</w:t>
      </w:r>
      <w:proofErr w:type="spellEnd"/>
      <w:r>
        <w:rPr>
          <w:rFonts w:ascii="Times New Roman" w:hAnsi="Times New Roman"/>
          <w:sz w:val="28"/>
          <w:szCs w:val="28"/>
        </w:rPr>
        <w:t xml:space="preserve"> возраста могут иметь незначительные размеры (50 - 75м.</w:t>
      </w:r>
      <w:r>
        <w:rPr>
          <w:rFonts w:ascii="Times New Roman" w:hAnsi="Times New Roman"/>
          <w:sz w:val="28"/>
          <w:szCs w:val="28"/>
          <w:vertAlign w:val="superscript"/>
        </w:rPr>
        <w:t>2</w:t>
      </w:r>
      <w:r>
        <w:rPr>
          <w:rFonts w:ascii="Times New Roman" w:hAnsi="Times New Roman"/>
          <w:sz w:val="28"/>
          <w:szCs w:val="28"/>
        </w:rPr>
        <w:t>), размещаться отдельно или совмещаться с площадками для отдыха взрослых - в этом случае общую площадь площадки рекомендуется устанавливать не менее 80м</w:t>
      </w:r>
      <w:r>
        <w:rPr>
          <w:rFonts w:ascii="Times New Roman" w:hAnsi="Times New Roman"/>
          <w:sz w:val="28"/>
          <w:szCs w:val="28"/>
          <w:vertAlign w:val="superscript"/>
        </w:rPr>
        <w:t>2</w:t>
      </w:r>
      <w:r>
        <w:rPr>
          <w:rFonts w:ascii="Times New Roman" w:hAnsi="Times New Roman"/>
          <w:sz w:val="28"/>
          <w:szCs w:val="28"/>
        </w:rPr>
        <w:t>. Оптимальный размер игровых площадок рекомендуется устанавливать для детей дошкольного возраста - 70 - 150м</w:t>
      </w:r>
      <w:r>
        <w:rPr>
          <w:rFonts w:ascii="Times New Roman" w:hAnsi="Times New Roman"/>
          <w:sz w:val="28"/>
          <w:szCs w:val="28"/>
          <w:vertAlign w:val="superscript"/>
        </w:rPr>
        <w:t>2</w:t>
      </w:r>
      <w:r>
        <w:rPr>
          <w:rFonts w:ascii="Times New Roman" w:hAnsi="Times New Roman"/>
          <w:sz w:val="28"/>
          <w:szCs w:val="28"/>
        </w:rPr>
        <w:t>, школьного возраста - 100 - 300м</w:t>
      </w:r>
      <w:r>
        <w:rPr>
          <w:rFonts w:ascii="Times New Roman" w:hAnsi="Times New Roman"/>
          <w:sz w:val="28"/>
          <w:szCs w:val="28"/>
          <w:vertAlign w:val="superscript"/>
        </w:rPr>
        <w:t>2</w:t>
      </w:r>
      <w:r>
        <w:rPr>
          <w:rFonts w:ascii="Times New Roman" w:hAnsi="Times New Roman"/>
          <w:sz w:val="28"/>
          <w:szCs w:val="28"/>
        </w:rPr>
        <w:t>, комплексных игровых площадок - 900 - 1600м</w:t>
      </w:r>
      <w:r>
        <w:rPr>
          <w:rFonts w:ascii="Times New Roman" w:hAnsi="Times New Roman"/>
          <w:sz w:val="28"/>
          <w:szCs w:val="28"/>
          <w:vertAlign w:val="superscript"/>
        </w:rPr>
        <w:t>2</w:t>
      </w:r>
      <w:r>
        <w:rPr>
          <w:rFonts w:ascii="Times New Roman" w:hAnsi="Times New Roman"/>
          <w:sz w:val="28"/>
          <w:szCs w:val="28"/>
        </w:rPr>
        <w:t>. При этом возможно объединение площадок дошкольного возраста с площадками отдыха взрослых (размер площадки - не менее 150м</w:t>
      </w:r>
      <w:r>
        <w:rPr>
          <w:rFonts w:ascii="Times New Roman" w:hAnsi="Times New Roman"/>
          <w:sz w:val="28"/>
          <w:szCs w:val="28"/>
          <w:vertAlign w:val="superscript"/>
        </w:rPr>
        <w:t>2</w:t>
      </w:r>
      <w:r>
        <w:rPr>
          <w:rFonts w:ascii="Times New Roman" w:hAnsi="Times New Roman"/>
          <w:sz w:val="28"/>
          <w:szCs w:val="28"/>
        </w:rPr>
        <w:t>). Соседствующие детские и взрослые площадки рекомендуется разделять густыми зелеными посадками и (или) декоративными стенками.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5.2.3.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- 15м, </w:t>
      </w:r>
      <w:proofErr w:type="spellStart"/>
      <w:r>
        <w:rPr>
          <w:rFonts w:ascii="Times New Roman" w:hAnsi="Times New Roman"/>
          <w:sz w:val="28"/>
          <w:szCs w:val="28"/>
        </w:rPr>
        <w:t>отстойно</w:t>
      </w:r>
      <w:proofErr w:type="spellEnd"/>
      <w:r>
        <w:rPr>
          <w:rFonts w:ascii="Times New Roman" w:hAnsi="Times New Roman"/>
          <w:sz w:val="28"/>
          <w:szCs w:val="28"/>
        </w:rPr>
        <w:t>-разворотных площадок на конечных остановках маршрутов городского пассажирского транспорта - не менее 50м.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5.2.4. При эксплуатации детских площадок, во избежание травматизма, необходимо предотвращать наличие на территории площадки выступающих </w:t>
      </w:r>
      <w:r>
        <w:rPr>
          <w:rFonts w:ascii="Times New Roman" w:hAnsi="Times New Roman"/>
          <w:sz w:val="28"/>
          <w:szCs w:val="28"/>
        </w:rPr>
        <w:lastRenderedPageBreak/>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5.2.5.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5.2.6.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5.2.7.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5.2.8.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5.2.9.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2,5м.</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5.3. СОДЕРЖАНИЕ И ЭКСПЛУАТАЦИЯ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СПОРТИВНЫХ ПЛОЩАДОК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5.3.2.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150м</w:t>
      </w:r>
      <w:r>
        <w:rPr>
          <w:rFonts w:ascii="Times New Roman" w:hAnsi="Times New Roman"/>
          <w:sz w:val="28"/>
          <w:szCs w:val="28"/>
          <w:vertAlign w:val="superscript"/>
        </w:rPr>
        <w:t>2</w:t>
      </w:r>
      <w:r>
        <w:rPr>
          <w:rFonts w:ascii="Times New Roman" w:hAnsi="Times New Roman"/>
          <w:sz w:val="28"/>
          <w:szCs w:val="28"/>
        </w:rPr>
        <w:t>, школьного возраста (100 детей) - не менее 250м</w:t>
      </w:r>
      <w:r>
        <w:rPr>
          <w:rFonts w:ascii="Times New Roman" w:hAnsi="Times New Roman"/>
          <w:sz w:val="28"/>
          <w:szCs w:val="28"/>
          <w:vertAlign w:val="superscript"/>
        </w:rPr>
        <w:t>2</w:t>
      </w:r>
      <w:r>
        <w:rPr>
          <w:rFonts w:ascii="Times New Roman" w:hAnsi="Times New Roman"/>
          <w:sz w:val="28"/>
          <w:szCs w:val="28"/>
        </w:rPr>
        <w:t>.</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5.3.4. Озеленение можно размещать по периметру площадки, высаживая быстрорастущие деревья на расстоянии от края площадки не менее 2м. Не рекомендуется применять деревья и кустарники, имеющие блестящие листья, дающие большое количество летящих семян, обильно плодоносящих и рано </w:t>
      </w:r>
      <w:r>
        <w:rPr>
          <w:rFonts w:ascii="Times New Roman" w:hAnsi="Times New Roman"/>
          <w:sz w:val="28"/>
          <w:szCs w:val="28"/>
        </w:rPr>
        <w:lastRenderedPageBreak/>
        <w:t>сбрасывающих листву. Для ограждения площадки возможно применение вертикального озеленения.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5.3.5. Площадки необходимо оборудовать сетчатым ограждением высотой 2,5 - 3м, а в местах примыкания спортивных площадок друг к другу - высотой не менее 1,2м.</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5.4. СОДЕРЖАНИЕ И ЭКСПЛУАТАЦИЯ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ПЛОЩАДОК ДЛЯ ВЫГУЛА ЖИВОТНЫХ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5.4.2. Размеры площадок для выгула собак, размещаемые на территориях жилого назначения рекомендуется принимать 400 - 600м</w:t>
      </w:r>
      <w:r>
        <w:rPr>
          <w:rFonts w:ascii="Times New Roman" w:hAnsi="Times New Roman"/>
          <w:sz w:val="28"/>
          <w:szCs w:val="28"/>
          <w:vertAlign w:val="superscript"/>
        </w:rPr>
        <w:t>2</w:t>
      </w:r>
      <w:r>
        <w:rPr>
          <w:rFonts w:ascii="Times New Roman" w:hAnsi="Times New Roman"/>
          <w:sz w:val="28"/>
          <w:szCs w:val="28"/>
        </w:rPr>
        <w:t>, на прочих территориях - до 800м</w:t>
      </w:r>
      <w:r>
        <w:rPr>
          <w:rFonts w:ascii="Times New Roman" w:hAnsi="Times New Roman"/>
          <w:sz w:val="28"/>
          <w:szCs w:val="28"/>
          <w:vertAlign w:val="superscript"/>
        </w:rPr>
        <w:t>2</w:t>
      </w:r>
      <w:r>
        <w:rPr>
          <w:rFonts w:ascii="Times New Roman" w:hAnsi="Times New Roman"/>
          <w:sz w:val="28"/>
          <w:szCs w:val="28"/>
        </w:rPr>
        <w:t>, в условиях сложившейся застройки может принимать уменьшенный размер площадок, исходя из имеющихся территориальных возможностей. Доступность к площадкам рекомендуется обеспечивать не более чем на 400м. На территории микрорайонов с плотной жилой застройкой - не более 600м. Расстояние от границы площадки до окон жилых и общественных зданий рекомендуется принимать не менее 25м, а до участков детских учреждений, школ, детских, спортивных площадок, площадок отдыха - не менее 40м.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5.4.3.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w:t>
      </w:r>
      <w:proofErr w:type="spellStart"/>
      <w:r>
        <w:rPr>
          <w:rFonts w:ascii="Times New Roman" w:hAnsi="Times New Roman"/>
          <w:sz w:val="28"/>
          <w:szCs w:val="28"/>
        </w:rPr>
        <w:t>периметральное</w:t>
      </w:r>
      <w:proofErr w:type="spellEnd"/>
      <w:r>
        <w:rPr>
          <w:rFonts w:ascii="Times New Roman" w:hAnsi="Times New Roman"/>
          <w:sz w:val="28"/>
          <w:szCs w:val="28"/>
        </w:rPr>
        <w:t xml:space="preserve"> озеленение.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5.4.4.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5.4.5. Ограждение, как правило, должно быть представлено забором (металлическая сетка) высотой не менее 2,0м.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5.4.6. На территории площадки рекомендуется предусматривать информационный стенд с правилами пользования площадкой. Озеленение рекомендуется проектировать из </w:t>
      </w:r>
      <w:proofErr w:type="spellStart"/>
      <w:r>
        <w:rPr>
          <w:rFonts w:ascii="Times New Roman" w:hAnsi="Times New Roman"/>
          <w:sz w:val="28"/>
          <w:szCs w:val="28"/>
        </w:rPr>
        <w:t>периметральных</w:t>
      </w:r>
      <w:proofErr w:type="spellEnd"/>
      <w:r>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5.4.7.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5.5. СОДЕРЖАНИЕ И ЭКСПЛУАТАЦИЯ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ПЛОЩАДОК АВТОСТОЯНОК, РАЗМЕЩЕНИЕ И ХРАНЕНИЕ ТРАНСПОРТНЫХ СРЕДСТВ НА ТЕРРИТОРИИ МУНИЦИПАЛЬНОГО ОБРАЗОВАНИЯ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Pr>
          <w:rFonts w:ascii="Times New Roman" w:hAnsi="Times New Roman"/>
          <w:sz w:val="28"/>
          <w:szCs w:val="28"/>
        </w:rPr>
        <w:lastRenderedPageBreak/>
        <w:t xml:space="preserve">автомобилей населения (микрорайонные), </w:t>
      </w:r>
      <w:proofErr w:type="spellStart"/>
      <w:r>
        <w:rPr>
          <w:rFonts w:ascii="Times New Roman" w:hAnsi="Times New Roman"/>
          <w:sz w:val="28"/>
          <w:szCs w:val="28"/>
        </w:rPr>
        <w:t>приобъектных</w:t>
      </w:r>
      <w:proofErr w:type="spellEnd"/>
      <w:r>
        <w:rPr>
          <w:rFonts w:ascii="Times New Roman" w:hAnsi="Times New Roman"/>
          <w:sz w:val="28"/>
          <w:szCs w:val="28"/>
        </w:rPr>
        <w:t xml:space="preserve"> (у объекта или группы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5.5.2. Следует учитывать, что расстояние от границ автостоянок до окон жилых и общественных заданий принимается </w:t>
      </w:r>
      <w:proofErr w:type="gramStart"/>
      <w:r>
        <w:rPr>
          <w:rFonts w:ascii="Times New Roman" w:hAnsi="Times New Roman"/>
          <w:sz w:val="28"/>
          <w:szCs w:val="28"/>
        </w:rPr>
        <w:t>в соответствии с СанПиН</w:t>
      </w:r>
      <w:proofErr w:type="gramEnd"/>
      <w:r>
        <w:rPr>
          <w:rFonts w:ascii="Times New Roman" w:hAnsi="Times New Roman"/>
          <w:sz w:val="28"/>
          <w:szCs w:val="28"/>
        </w:rPr>
        <w:t xml:space="preserve"> 2.2.1/2.1.1.1200. На площадках </w:t>
      </w:r>
      <w:proofErr w:type="spellStart"/>
      <w:r>
        <w:rPr>
          <w:rFonts w:ascii="Times New Roman" w:hAnsi="Times New Roman"/>
          <w:sz w:val="28"/>
          <w:szCs w:val="28"/>
        </w:rPr>
        <w:t>приобъектных</w:t>
      </w:r>
      <w:proofErr w:type="spellEnd"/>
      <w:r>
        <w:rPr>
          <w:rFonts w:ascii="Times New Roman" w:hAnsi="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15м от конца или начала посадочной площадки.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5.5.3.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 Площадки для длительного хранения автомобилей могут быть оборудованы навесами, легкими осаждениями боксов, смотровыми эстакадами. Разделительные элементы на площадках могут быть выполнены в виде разметки (белых полос), озелененных полос (газонов), контейнерного озеленения.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5.5.4.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5.6. СОДЕРЖАНИЕ И ЭКСПЛУАТАЦИЯ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ЭЛЕМЕНТОВ ОСВЕЩЕНИЯ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5.6.1. 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Pr>
          <w:rFonts w:ascii="Times New Roman" w:hAnsi="Times New Roman"/>
          <w:sz w:val="28"/>
          <w:szCs w:val="28"/>
        </w:rPr>
        <w:t>светопланировочных</w:t>
      </w:r>
      <w:proofErr w:type="spellEnd"/>
      <w:r>
        <w:rPr>
          <w:rFonts w:ascii="Times New Roman" w:hAnsi="Times New Roman"/>
          <w:sz w:val="28"/>
          <w:szCs w:val="28"/>
        </w:rPr>
        <w:t xml:space="preserve"> и </w:t>
      </w:r>
      <w:proofErr w:type="spellStart"/>
      <w:r>
        <w:rPr>
          <w:rFonts w:ascii="Times New Roman" w:hAnsi="Times New Roman"/>
          <w:sz w:val="28"/>
          <w:szCs w:val="28"/>
        </w:rPr>
        <w:t>светокомпозиционных</w:t>
      </w:r>
      <w:proofErr w:type="spellEnd"/>
      <w:r>
        <w:rPr>
          <w:rFonts w:ascii="Times New Roman" w:hAnsi="Times New Roman"/>
          <w:sz w:val="28"/>
          <w:szCs w:val="28"/>
        </w:rPr>
        <w:t xml:space="preserve"> задач.</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5.6.2.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экономичность и </w:t>
      </w:r>
      <w:proofErr w:type="spellStart"/>
      <w:r>
        <w:rPr>
          <w:rFonts w:ascii="Times New Roman" w:hAnsi="Times New Roman"/>
          <w:sz w:val="28"/>
          <w:szCs w:val="28"/>
        </w:rPr>
        <w:t>энергоэффективность</w:t>
      </w:r>
      <w:proofErr w:type="spellEnd"/>
      <w:r>
        <w:rPr>
          <w:rFonts w:ascii="Times New Roman" w:hAnsi="Times New Roman"/>
          <w:sz w:val="28"/>
          <w:szCs w:val="28"/>
        </w:rPr>
        <w:t xml:space="preserve"> применяемых установок, рациональное распределение и использование электроэнергии;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удобство обслуживания и управления при разных режимах работы установок.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5.6.3. Функциональное освещение (ФО) осуществляется стационарными установками освещения дорожных покрытий и пространства транспортных и пешеходных зон. Установки ФО, как правило, подразделяют: обычные, </w:t>
      </w:r>
      <w:proofErr w:type="spellStart"/>
      <w:r>
        <w:rPr>
          <w:rFonts w:ascii="Times New Roman" w:hAnsi="Times New Roman"/>
          <w:sz w:val="28"/>
          <w:szCs w:val="28"/>
        </w:rPr>
        <w:t>высокомачтовые</w:t>
      </w:r>
      <w:proofErr w:type="spellEnd"/>
      <w:r>
        <w:rPr>
          <w:rFonts w:ascii="Times New Roman" w:hAnsi="Times New Roman"/>
          <w:sz w:val="28"/>
          <w:szCs w:val="28"/>
        </w:rPr>
        <w:t>, парапетные, газонные и встроенные.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15м. Их рекомендуется применять в транспортных и пешеходных зонах как наиболее традиционные.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высокомачтовых</w:t>
      </w:r>
      <w:proofErr w:type="spellEnd"/>
      <w:r>
        <w:rPr>
          <w:rFonts w:ascii="Times New Roman" w:hAnsi="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парапетных установках светильники рекомендуется встраивать линией или пунктиром в парапет высотой до 1,2м., ограждающий проезжую часть путепроводов, мостов, эстакад, пандусов, развязок, а также тротуары и </w:t>
      </w:r>
      <w:r>
        <w:rPr>
          <w:rFonts w:ascii="Times New Roman" w:hAnsi="Times New Roman"/>
          <w:sz w:val="28"/>
          <w:szCs w:val="28"/>
        </w:rPr>
        <w:lastRenderedPageBreak/>
        <w:t>площадки. Их применение рекомендуется обосновать технико-экономическими и (или) художественными аргументами.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5.6.4.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sz w:val="28"/>
          <w:szCs w:val="28"/>
        </w:rPr>
        <w:t>светографические</w:t>
      </w:r>
      <w:proofErr w:type="spellEnd"/>
      <w:r>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sz w:val="28"/>
          <w:szCs w:val="28"/>
        </w:rPr>
        <w:t>световодов</w:t>
      </w:r>
      <w:proofErr w:type="spellEnd"/>
      <w:r>
        <w:rPr>
          <w:rFonts w:ascii="Times New Roman" w:hAnsi="Times New Roman"/>
          <w:sz w:val="28"/>
          <w:szCs w:val="28"/>
        </w:rPr>
        <w:t>, световые проекции, лазерные рисунки и т.п.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5.6.5.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sz w:val="28"/>
          <w:szCs w:val="28"/>
        </w:rPr>
        <w:t>светокомпозиционных</w:t>
      </w:r>
      <w:proofErr w:type="spellEnd"/>
      <w:r>
        <w:rPr>
          <w:rFonts w:ascii="Times New Roman" w:hAnsi="Times New Roman"/>
          <w:sz w:val="28"/>
          <w:szCs w:val="28"/>
        </w:rPr>
        <w:t xml:space="preserve"> задач. Рекомендуется учитывать размещение, габариты, формы и </w:t>
      </w:r>
      <w:r>
        <w:rPr>
          <w:rFonts w:ascii="Times New Roman" w:hAnsi="Times New Roman"/>
          <w:sz w:val="28"/>
          <w:szCs w:val="28"/>
        </w:rPr>
        <w:lastRenderedPageBreak/>
        <w:t>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5.6.6. В стационарных установках ФО и АО необходимо применять </w:t>
      </w:r>
      <w:proofErr w:type="spellStart"/>
      <w:r>
        <w:rPr>
          <w:rFonts w:ascii="Times New Roman" w:hAnsi="Times New Roman"/>
          <w:sz w:val="28"/>
          <w:szCs w:val="28"/>
        </w:rPr>
        <w:t>энергоэффективные</w:t>
      </w:r>
      <w:proofErr w:type="spellEnd"/>
      <w:r>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sz w:val="28"/>
          <w:szCs w:val="28"/>
        </w:rPr>
        <w:t>светораспределением</w:t>
      </w:r>
      <w:proofErr w:type="spellEnd"/>
      <w:r>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5.6.8.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ascii="Times New Roman" w:hAnsi="Times New Roman"/>
          <w:sz w:val="28"/>
          <w:szCs w:val="28"/>
        </w:rPr>
        <w:t>двухконсольные</w:t>
      </w:r>
      <w:proofErr w:type="spellEnd"/>
      <w:r>
        <w:rPr>
          <w:rFonts w:ascii="Times New Roman" w:hAnsi="Times New Roman"/>
          <w:sz w:val="28"/>
          <w:szCs w:val="28"/>
        </w:rPr>
        <w:t xml:space="preserve"> опоры со светильниками на разной высоте, снабженными </w:t>
      </w:r>
      <w:proofErr w:type="spellStart"/>
      <w:r>
        <w:rPr>
          <w:rFonts w:ascii="Times New Roman" w:hAnsi="Times New Roman"/>
          <w:sz w:val="28"/>
          <w:szCs w:val="28"/>
        </w:rPr>
        <w:t>разноспектральными</w:t>
      </w:r>
      <w:proofErr w:type="spellEnd"/>
      <w:r>
        <w:rPr>
          <w:rFonts w:ascii="Times New Roman" w:hAnsi="Times New Roman"/>
          <w:sz w:val="28"/>
          <w:szCs w:val="28"/>
        </w:rPr>
        <w:t xml:space="preserve"> источниками света.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5.6.9. Выбор типа, расположения и способа установки светильников ФО транспортных и пешеходных зон рекомендуется осуществлять с учетом </w:t>
      </w:r>
      <w:r>
        <w:rPr>
          <w:rFonts w:ascii="Times New Roman" w:hAnsi="Times New Roman"/>
          <w:sz w:val="28"/>
          <w:szCs w:val="28"/>
        </w:rPr>
        <w:lastRenderedPageBreak/>
        <w:t xml:space="preserve">формируемого масштаба </w:t>
      </w:r>
      <w:proofErr w:type="spellStart"/>
      <w:r>
        <w:rPr>
          <w:rFonts w:ascii="Times New Roman" w:hAnsi="Times New Roman"/>
          <w:sz w:val="28"/>
          <w:szCs w:val="28"/>
        </w:rPr>
        <w:t>светопространств</w:t>
      </w:r>
      <w:proofErr w:type="spellEnd"/>
      <w:r>
        <w:rPr>
          <w:rFonts w:ascii="Times New Roman" w:hAnsi="Times New Roman"/>
          <w:sz w:val="28"/>
          <w:szCs w:val="28"/>
        </w:rPr>
        <w:t>. Над проезжей частью улиц, дорог и площадей светильники на опорах рекомендуется устанавливать на высоте не менее 8м. В пешеходных зонах высота установки светильников на опорах может приниматься, как правило, не менее 3,5м и не более 5,5м. Светильники (бра, плафоны) для освещения проездов, тротуаров и площадок, расположенных у зданий, рекомендуется устанавливать на высоте не менее 3м.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5.6.10. Опоры уличных светильников для освещения проезжей части магистральных улиц могут располагаться на расстоянии не менее 0,6м от лицевой грани бортового камня до цоколя опоры, на уличной сети местного значения это расстояние допускается уменьшать до 0,3м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 Опоры на пересечениях улиц и дорог, как правило, устанавливаются до начала закругления тротуаров и не ближе 1,5м от различного рода въездов, не нарушая единого строя линии их установки.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5.6.11.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5.6.12.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ascii="Times New Roman" w:hAnsi="Times New Roman"/>
          <w:sz w:val="28"/>
          <w:szCs w:val="28"/>
        </w:rPr>
        <w:t>лк</w:t>
      </w:r>
      <w:proofErr w:type="spellEnd"/>
      <w:r>
        <w:rPr>
          <w:rFonts w:ascii="Times New Roman" w:hAnsi="Times New Roman"/>
          <w:sz w:val="28"/>
          <w:szCs w:val="28"/>
        </w:rPr>
        <w:t>. Отключение рекомендуется производить: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установок ФО - утром при повышении освещенности до 10 </w:t>
      </w:r>
      <w:proofErr w:type="spellStart"/>
      <w:r>
        <w:rPr>
          <w:rFonts w:ascii="Times New Roman" w:hAnsi="Times New Roman"/>
          <w:sz w:val="28"/>
          <w:szCs w:val="28"/>
        </w:rPr>
        <w:t>лк</w:t>
      </w:r>
      <w:proofErr w:type="spellEnd"/>
      <w:r>
        <w:rPr>
          <w:rFonts w:ascii="Times New Roman" w:hAnsi="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СГП;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установок АО - в соответствии с решением администрации СГП,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установок СИ - по решению соответствующих ведомств или владельцев.</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5.7. СОДЕРЖАНИЕ И ЭКСПЛУАТАЦИЯ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ОГРАЖДЕНИЙ (ЗАБОРОВ)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5.7.1. В целях благоустройства на </w:t>
      </w:r>
      <w:proofErr w:type="gramStart"/>
      <w:r>
        <w:rPr>
          <w:rFonts w:ascii="Times New Roman" w:hAnsi="Times New Roman"/>
          <w:sz w:val="28"/>
          <w:szCs w:val="28"/>
        </w:rPr>
        <w:t>территории  муниципального</w:t>
      </w:r>
      <w:proofErr w:type="gramEnd"/>
      <w:r>
        <w:rPr>
          <w:rFonts w:ascii="Times New Roman" w:hAnsi="Times New Roman"/>
          <w:sz w:val="28"/>
          <w:szCs w:val="28"/>
        </w:rPr>
        <w:t xml:space="preserve">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- 0,3 - 1,0м, средние - 1,1 - 1,7м, высокие - 1,8 - 3,0м),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Проектирование ограждений рекомендуется производить в зависимости от их местоположения и назначения.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5.7.2. На территориях общественного, жилого, рекреационного назначения запрещается проектирование глухих и железобетонных </w:t>
      </w:r>
      <w:r>
        <w:rPr>
          <w:rFonts w:ascii="Times New Roman" w:hAnsi="Times New Roman"/>
          <w:sz w:val="28"/>
          <w:szCs w:val="28"/>
        </w:rPr>
        <w:lastRenderedPageBreak/>
        <w:t>ограждений. Рекомендуется применение декоративных ажурных металлических либо деревянных ограждений.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5.7.3. Сплошное ограждение многоквартирных домов запрещено.</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5.7.4. Глухие заборы рекомендуется заменять просматриваемыми. Если нет возможности убрать забор или заменить на просматриваемый, то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5.7.5.При проектировании ограждений рекомендуется учитывать следующие требования: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-разграничить зеленую зону (газоны, клумбы, парки) с маршрутами пешеходов и транспорта;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-выполнять проектирование дорожек и тротуаров с учетом потоков людей и маршрутов;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-проектировать изменение высоты и геометрии бордюрного камня с учетом сезонных снежных отвалов;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(в особенности на границах зеленых зон) многолетних всесезонных кустистых растений;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возможности использовать светоотражающие фасадные конструкции для затененных участков газонов;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цветографическое</w:t>
      </w:r>
      <w:proofErr w:type="spellEnd"/>
      <w:r>
        <w:rPr>
          <w:rFonts w:ascii="Times New Roman" w:hAnsi="Times New Roman"/>
          <w:sz w:val="28"/>
          <w:szCs w:val="28"/>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w:t>
      </w:r>
      <w:r>
        <w:rPr>
          <w:rFonts w:ascii="Times New Roman" w:hAnsi="Times New Roman"/>
          <w:sz w:val="28"/>
          <w:szCs w:val="28"/>
        </w:rPr>
        <w:lastRenderedPageBreak/>
        <w:t>белые ограждения (в большинстве случаев деревянные). Серые оттенки окраски используются для объектов вне зеленой зоны.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5.7.6. Ограждения должны быть: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достаточно прочными, обеспечивая защиту для пешеходов;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модульными, с возможностью создания конструкции любой формы;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 светоотражающими элементами там, где возможен случайный наезд автомобиля;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-нейтрального цвета (черный -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натурального цвета материала.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 располагать ограды далее 10см. от края газона.</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5.8. СОДЕРЖАНИЕ И ЭКСПЛУАТАЦИЯ</w:t>
      </w:r>
    </w:p>
    <w:p w:rsidR="00DC537C" w:rsidRDefault="00DC537C" w:rsidP="00DC537C">
      <w:pPr>
        <w:spacing w:after="0" w:line="360" w:lineRule="auto"/>
        <w:ind w:firstLine="709"/>
        <w:jc w:val="center"/>
        <w:rPr>
          <w:rFonts w:ascii="Times New Roman" w:hAnsi="Times New Roman"/>
          <w:sz w:val="28"/>
          <w:szCs w:val="28"/>
        </w:rPr>
      </w:pPr>
      <w:r>
        <w:rPr>
          <w:rFonts w:ascii="Times New Roman" w:hAnsi="Times New Roman"/>
          <w:b/>
          <w:sz w:val="28"/>
          <w:szCs w:val="28"/>
        </w:rPr>
        <w:t>МАЛЫХ АРХИТЕКТУРНЫХ ФОРМ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Стоит подбирать материалы и дизайн объектов с учетом всех условии, тогда объекты прослужат дольше, будут более удобны и эффективны в использовании и гармонично впишутся в окружающую среду.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5.8.2. При проектировании, выборе МАФ рекомендуется использовать и стоит учитывать: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б) антивандальную защищенность ― от разрушения, оклейки, нанесения надписей и изображений;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возможность ремонта или замены деталей МАФ;</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 защиту от образования наледи и снежных заносов, обеспечение стока воды;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е) эргономичность конструкций (высоту и наклон спинки, высоту урн и прочее);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ж) расцветку, не вносящую визуальный шум;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з) безопасность для потенциальных пользователей;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и) стилистическое сочетание с другими МАФ и окружающей архитектурой;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к) соответствие характеристикам зоны расположения: сдержанный дизайн для тротуаров дорог, более изящный - для рекреационных зон и дворов.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5.8.3. Общие требования к установке МАФ:</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а) расположение, не создающее препятствий для пешеходов;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б) плотная установка на минимальной площади в местах большого скопления людей;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устойчивость конструкции;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д) остаточное количество МАФ определенных типов в каждой конкретной зоне.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5.8.4. 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5.8.5. Обязательным для владельцев малых архитектурных форм является установка емкостей для сбора бытовых отходов и заключение договора со специализированной организацией на их вывоз.</w:t>
      </w:r>
    </w:p>
    <w:p w:rsidR="00DC537C" w:rsidRDefault="00DC537C" w:rsidP="00DC537C">
      <w:pPr>
        <w:spacing w:after="0" w:line="360" w:lineRule="auto"/>
        <w:ind w:firstLine="709"/>
        <w:jc w:val="center"/>
        <w:rPr>
          <w:rFonts w:ascii="Times New Roman" w:hAnsi="Times New Roman"/>
          <w:sz w:val="28"/>
          <w:szCs w:val="28"/>
        </w:rPr>
      </w:pPr>
      <w:r>
        <w:rPr>
          <w:rFonts w:ascii="Times New Roman" w:hAnsi="Times New Roman"/>
          <w:b/>
          <w:sz w:val="28"/>
          <w:szCs w:val="28"/>
        </w:rPr>
        <w:t>5.9. СОДЕРЖАНИЕ И ЭКСПЛУАТАЦИЯ</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ЗЕЛЕНЫХ НАСАЖДЕНИЙ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5.9.1.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sz w:val="28"/>
          <w:szCs w:val="28"/>
        </w:rPr>
        <w:t>неурбанизированным</w:t>
      </w:r>
      <w:proofErr w:type="spellEnd"/>
      <w:r>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5.9.4. Для обеспечения жизнеспособности зелёных насаждений и озеленяемых территорий в целом населенного пункта необходимо учитывать: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степень техногенных нагрузок от прилегающих территорий;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фактор прогревания почвы в обе стороны от оси теплотрассы при посадке деревьев в зонах действия теплотрасс.</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5.9.5. Для защиты от ветра рекомендуется использовать зеленые насаждения ажурной конструкции с вертикальной сомкнутостью полога 60 - 70%.</w:t>
      </w:r>
    </w:p>
    <w:p w:rsidR="00DC537C" w:rsidRDefault="00DC537C" w:rsidP="00DC537C">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Шумозащитные</w:t>
      </w:r>
      <w:proofErr w:type="spellEnd"/>
      <w:r>
        <w:rPr>
          <w:rFonts w:ascii="Times New Roman" w:hAnsi="Times New Roman"/>
          <w:sz w:val="28"/>
          <w:szCs w:val="28"/>
        </w:rPr>
        <w:t xml:space="preserve"> насаждения рекомендуется проектировать в виде однорядных или многорядных рядовых посадок не ниже 7м, обеспечивая в ряду расстояния между стволами взрослых деревьев 8 - 10м (с широкой кроной), 5 - 6м (со средней кроной), 3 - 4м (с узкой кроной), </w:t>
      </w:r>
      <w:proofErr w:type="spellStart"/>
      <w:r>
        <w:rPr>
          <w:rFonts w:ascii="Times New Roman" w:hAnsi="Times New Roman"/>
          <w:sz w:val="28"/>
          <w:szCs w:val="28"/>
        </w:rPr>
        <w:t>подкроновое</w:t>
      </w:r>
      <w:proofErr w:type="spellEnd"/>
      <w:r>
        <w:rPr>
          <w:rFonts w:ascii="Times New Roman" w:hAnsi="Times New Roman"/>
          <w:sz w:val="28"/>
          <w:szCs w:val="28"/>
        </w:rPr>
        <w:t xml:space="preserve"> пространство следует заполнять рядами кустарника.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sz w:val="28"/>
          <w:szCs w:val="28"/>
        </w:rPr>
        <w:t>несмыкание</w:t>
      </w:r>
      <w:proofErr w:type="spellEnd"/>
      <w:r>
        <w:rPr>
          <w:rFonts w:ascii="Times New Roman" w:hAnsi="Times New Roman"/>
          <w:sz w:val="28"/>
          <w:szCs w:val="28"/>
        </w:rPr>
        <w:t xml:space="preserve"> крон).</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5.9.6. 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5.9.7. Все граждане (физические, юридические) обязаны содержать в порядке зеленые насаждения на закрепленной территории в пределах </w:t>
      </w:r>
      <w:r>
        <w:rPr>
          <w:rFonts w:ascii="Times New Roman" w:hAnsi="Times New Roman"/>
          <w:sz w:val="28"/>
          <w:szCs w:val="28"/>
        </w:rPr>
        <w:lastRenderedPageBreak/>
        <w:t>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5.9.8.У зданий и сооружений свободные земельные участки (газоны, площадки и т.п.) должны иметь летом травяной покров или зеленые насаждения.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5.9.9.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Pr>
          <w:rFonts w:ascii="Times New Roman" w:hAnsi="Times New Roman"/>
          <w:sz w:val="28"/>
          <w:szCs w:val="28"/>
        </w:rPr>
        <w:t>агрохимикатов</w:t>
      </w:r>
      <w:proofErr w:type="spellEnd"/>
      <w:r>
        <w:rPr>
          <w:rFonts w:ascii="Times New Roman" w:hAnsi="Times New Roman"/>
          <w:sz w:val="28"/>
          <w:szCs w:val="28"/>
        </w:rPr>
        <w:t>, разрешенных к применению на территории Российской Федерации.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5.9.10. На улицах, скверах, парках, в населенных пунктах и лесополосах категорически запрещается самовольная вырубка зеленых насаждений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Разрешение на снос зеленых насаждений выдается Администрацией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 xml:space="preserve">5.9.11. Физические, юридические лица и Администрация сельсовета обязаны осуществлять компенсационное озеленение во всех случаях </w:t>
      </w:r>
      <w:r>
        <w:rPr>
          <w:spacing w:val="2"/>
          <w:sz w:val="28"/>
          <w:szCs w:val="28"/>
        </w:rPr>
        <w:lastRenderedPageBreak/>
        <w:t xml:space="preserve">повреждения или уничтожения зеленых насаждений с учетом особенностей, установленных Законом Алтайского края от 08.09.2003 № 41-ЗС «Об охране зеленых насаждений городских и сельских населенных пунктов Алтайского края» и нормативами градостроительного проектирования Алтайского края. </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Компенсационное озеленение производится Администрацией сельсовета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Администрация сельсовета в порядке, утвержденном нормативным правовым актом Администрации сельсовета.</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В случае если компенсационное озеленение производится в интересах или вследствие противоправных действий Администрации сельсовета, в результате которых произошло повреждение или уничтожение зеленых насаждений, компенсационное озеленение осуществляется за счет средств бюджета Администрации сельсовета. Выделенные из бюджета денежные средства должны обеспечивать затраты на компенсационное озеленение в полном объеме.</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 xml:space="preserve">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w:t>
      </w:r>
      <w:r>
        <w:rPr>
          <w:spacing w:val="2"/>
          <w:sz w:val="28"/>
          <w:szCs w:val="28"/>
        </w:rPr>
        <w:lastRenderedPageBreak/>
        <w:t>быть уменьшены. При невозможности компенсационного озеленения на указанных территориях оно производится на земельном участке, определенном Администрацией сельсовета, расположенном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Компенсационные зеленые насаждения должны быть равноценны поврежденным или уничтоженным по видовому составу, адаптированы к климатическим условиям района и не уступать им по защитным, декоративным и иным полезным свойствам.</w:t>
      </w:r>
    </w:p>
    <w:p w:rsidR="00DC537C" w:rsidRDefault="00DC537C" w:rsidP="00DC537C">
      <w:pPr>
        <w:pStyle w:val="formattext"/>
        <w:shd w:val="clear" w:color="auto" w:fill="FFFFFF"/>
        <w:spacing w:before="0" w:beforeAutospacing="0" w:after="0" w:afterAutospacing="0" w:line="360" w:lineRule="auto"/>
        <w:ind w:firstLine="709"/>
        <w:jc w:val="both"/>
        <w:textAlignment w:val="baseline"/>
        <w:rPr>
          <w:spacing w:val="2"/>
          <w:sz w:val="28"/>
          <w:szCs w:val="28"/>
        </w:rPr>
      </w:pPr>
      <w:r>
        <w:rPr>
          <w:spacing w:val="2"/>
          <w:sz w:val="28"/>
          <w:szCs w:val="28"/>
        </w:rPr>
        <w:t>Видовой и породный состав растений для компенсационного озеленения, а также конкретные сроки их посадки (посева) определяются нормативными правовыми актами Администрации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pacing w:val="2"/>
          <w:sz w:val="28"/>
          <w:szCs w:val="28"/>
        </w:rPr>
        <w:t>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r>
        <w:rPr>
          <w:rFonts w:ascii="Times New Roman" w:hAnsi="Times New Roman"/>
          <w:sz w:val="28"/>
          <w:szCs w:val="28"/>
        </w:rPr>
        <w:t xml:space="preserve">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5.9.12. 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5.9.13. Ответственность за сохранность зеленых насаждений и уход за ними возлагается: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-вдоль улиц и автомагистралей – на организации, эксплуатирующие указанные объекты, либо закрепленные за ними.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 домов по фасаду вдоль проезжей части улиц и во дворах на владельцев (пользователей) домовладений, зданий и строений.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на территориях предприятий, учреждений, школ, больниц и т.д. и прилегающих к ним территориях – на администрации предприятий и организаций.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15.9.14.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15.9.15.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Pr>
          <w:rFonts w:ascii="Times New Roman" w:hAnsi="Times New Roman"/>
          <w:sz w:val="28"/>
          <w:szCs w:val="28"/>
        </w:rPr>
        <w:t>токонесущих</w:t>
      </w:r>
      <w:proofErr w:type="spellEnd"/>
      <w:r>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15.9.16. При производстве рубочных или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производитель работ обязан очистить территорию от остатков обрезков стволов и веток в течение суток.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15.9.17.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3-5см периодически при достижении травяным покровом высоты 10-15см. Скошенная трава должна быть убрана в течение 3-х суток.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15.9.18. На площадях зеленых насаждений запрещается: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ходить и лежать на газонах и в молодых лесных посадках;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ломать деревья, кустарники, сучья и ветви, срывать листья и цветы, сбивать и собирать плоды;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разбивать палатки и разводить костры;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засорять газоны, цветники, дорожки и водоемы;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портить урны, скамейки, ограды;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ездить на велосипедах, мотоциклах, лошадях, тракторах и автомашинах;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парковать автотранспортные средства на газонах;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пасти скот;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обнажать корни деревьев на расстоянии ближе 1,5м от ствола и засыпать шейки деревьев землей или строительным мусором;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добывать растительную землю, песок и производить другие раскопки;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5.10. СОДЕРЖАНИЕ И ЭКСПЛУАТАЦИЯ УЛИЧНОГО</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КОММУНАЛЬНО-БЫТОВОГО И ТЕХНИЧЕСКОГО ОБОРУДОВАНИЯ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5.10.1.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вентиляционные шахты подземных коммуникаций и т.п.).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5.10.2.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60м, других территорий муниципального образования - не более 100м.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5.10.3.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5.10.4. Установка уличного технического оборудования должна обеспечивать удобный подход к оборудованию и соответствовать разделу 3 СНиП 35-01.Уровень приемного отверстия почтового ящика рекомендуется располагать от уровня покрытия на высоте 1,3м.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5.10.5.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20мм, а зазоры между краем люка и покрытием тротуара - не более 15мм;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вентиляционные шахты оборудовать решетками.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5.10.6. Владельцы подземных инженерных коммуникаций: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содержат и ремонтируют подземные коммуникации, а также своевременно производят очистку колодцев и коллекторов;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w:t>
      </w:r>
      <w:r>
        <w:rPr>
          <w:rFonts w:ascii="Times New Roman" w:hAnsi="Times New Roman"/>
          <w:sz w:val="28"/>
          <w:szCs w:val="28"/>
        </w:rPr>
        <w:lastRenderedPageBreak/>
        <w:t>соответствующих дорожных знаков, обеспечивают освещение мест аварий в темное время суток, оповещают население;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обеспечивают предотвращение аварийных и плановых сливов воды и иных жидкостей в ливневую канализацию, на проезжую часть дорог и улиц;</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5.11. СОДЕРЖАНИЕ И ЭКСПЛУАТАЦИЯ </w:t>
      </w:r>
    </w:p>
    <w:p w:rsidR="00DC537C" w:rsidRDefault="00DC537C" w:rsidP="00DC537C">
      <w:pPr>
        <w:spacing w:after="0" w:line="360" w:lineRule="auto"/>
        <w:ind w:firstLine="709"/>
        <w:jc w:val="center"/>
        <w:rPr>
          <w:rFonts w:ascii="Times New Roman" w:hAnsi="Times New Roman"/>
          <w:sz w:val="28"/>
          <w:szCs w:val="28"/>
        </w:rPr>
      </w:pPr>
      <w:r>
        <w:rPr>
          <w:rFonts w:ascii="Times New Roman" w:hAnsi="Times New Roman"/>
          <w:b/>
          <w:sz w:val="28"/>
          <w:szCs w:val="28"/>
        </w:rPr>
        <w:t>ВОДНЫХ УСТРОЙСТВ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5.11.1.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5.11.2. Фонтаны рекомендуется проектировать на основании индивидуальных проектных разработок.</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5.11.3.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90см для взрослых и не более 70см для детей.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5.11.4.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5.11.6.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w:t>
      </w:r>
      <w:r>
        <w:rPr>
          <w:rFonts w:ascii="Times New Roman" w:hAnsi="Times New Roman"/>
          <w:sz w:val="28"/>
          <w:szCs w:val="28"/>
        </w:rPr>
        <w:lastRenderedPageBreak/>
        <w:t>покрытия, приспособлением для подачи родниковой воды (желоб, труба, иной вид водотока), чашей водосбора, системой водоотведения.</w:t>
      </w:r>
    </w:p>
    <w:p w:rsidR="00DC537C" w:rsidRDefault="00DC537C" w:rsidP="00DC537C">
      <w:pPr>
        <w:spacing w:after="0" w:line="360" w:lineRule="auto"/>
        <w:ind w:firstLine="709"/>
        <w:jc w:val="center"/>
        <w:rPr>
          <w:rFonts w:ascii="Times New Roman" w:hAnsi="Times New Roman"/>
          <w:sz w:val="28"/>
          <w:szCs w:val="28"/>
        </w:rPr>
      </w:pPr>
      <w:r>
        <w:rPr>
          <w:rFonts w:ascii="Times New Roman" w:hAnsi="Times New Roman"/>
          <w:b/>
          <w:sz w:val="28"/>
          <w:szCs w:val="28"/>
        </w:rPr>
        <w:t>5.12. СОДЕРЖАНИЕ И ЭКСПЛУАТАЦИЯ ПОКРЫТИЙ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5.12.1. Покрытия поверхности обеспечивают на </w:t>
      </w:r>
      <w:proofErr w:type="gramStart"/>
      <w:r>
        <w:rPr>
          <w:rFonts w:ascii="Times New Roman" w:hAnsi="Times New Roman"/>
          <w:sz w:val="28"/>
          <w:szCs w:val="28"/>
        </w:rPr>
        <w:t>территории  муниципального</w:t>
      </w:r>
      <w:proofErr w:type="gramEnd"/>
      <w:r>
        <w:rPr>
          <w:rFonts w:ascii="Times New Roman" w:hAnsi="Times New Roman"/>
          <w:sz w:val="28"/>
          <w:szCs w:val="28"/>
        </w:rPr>
        <w:t xml:space="preserve">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sz w:val="28"/>
          <w:szCs w:val="28"/>
        </w:rPr>
        <w:t>цементобетона</w:t>
      </w:r>
      <w:proofErr w:type="spellEnd"/>
      <w:r>
        <w:rPr>
          <w:rFonts w:ascii="Times New Roman" w:hAnsi="Times New Roman"/>
          <w:sz w:val="28"/>
          <w:szCs w:val="28"/>
        </w:rPr>
        <w:t>, природного камня и т.п. материалов;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газонные, выполняемые по специальным технологиям подготовки и посадки травяного покрова;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комбинированные, представляющие сочетания покрытий, указанных выше (например, плитка, утопленная в газон и т.п.).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5.12.2. На территории муниципального образования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5.12.3. Применяемый в проекте вид покрытия рекомендуется устанавливать прочным, </w:t>
      </w:r>
      <w:proofErr w:type="spellStart"/>
      <w:r>
        <w:rPr>
          <w:rFonts w:ascii="Times New Roman" w:hAnsi="Times New Roman"/>
          <w:sz w:val="28"/>
          <w:szCs w:val="28"/>
        </w:rPr>
        <w:t>ремонтопригодным</w:t>
      </w:r>
      <w:proofErr w:type="spellEnd"/>
      <w:r>
        <w:rPr>
          <w:rFonts w:ascii="Times New Roman" w:hAnsi="Times New Roman"/>
          <w:sz w:val="28"/>
          <w:szCs w:val="28"/>
        </w:rPr>
        <w:t xml:space="preserve">, </w:t>
      </w:r>
      <w:proofErr w:type="spellStart"/>
      <w:r>
        <w:rPr>
          <w:rFonts w:ascii="Times New Roman" w:hAnsi="Times New Roman"/>
          <w:sz w:val="28"/>
          <w:szCs w:val="28"/>
        </w:rPr>
        <w:t>экологичным</w:t>
      </w:r>
      <w:proofErr w:type="spellEnd"/>
      <w:r>
        <w:rPr>
          <w:rFonts w:ascii="Times New Roman" w:hAnsi="Times New Roman"/>
          <w:sz w:val="28"/>
          <w:szCs w:val="28"/>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w:t>
      </w:r>
      <w:r>
        <w:rPr>
          <w:rFonts w:ascii="Times New Roman" w:hAnsi="Times New Roman"/>
          <w:sz w:val="28"/>
          <w:szCs w:val="28"/>
        </w:rPr>
        <w:lastRenderedPageBreak/>
        <w:t xml:space="preserve">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sz w:val="28"/>
          <w:szCs w:val="28"/>
        </w:rPr>
        <w:t>экологичных</w:t>
      </w:r>
      <w:proofErr w:type="spellEnd"/>
      <w:r>
        <w:rPr>
          <w:rFonts w:ascii="Times New Roman" w:hAnsi="Times New Roman"/>
          <w:sz w:val="28"/>
          <w:szCs w:val="28"/>
        </w:rPr>
        <w:t>.</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5.12.6. 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hAnsi="Times New Roman"/>
          <w:sz w:val="28"/>
          <w:szCs w:val="28"/>
        </w:rPr>
        <w:t>периметральные</w:t>
      </w:r>
      <w:proofErr w:type="spellEnd"/>
      <w:r>
        <w:rPr>
          <w:rFonts w:ascii="Times New Roman" w:hAnsi="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5.12.7.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5.12.8.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w:t>
      </w:r>
      <w:r>
        <w:rPr>
          <w:rFonts w:ascii="Times New Roman" w:hAnsi="Times New Roman"/>
          <w:sz w:val="28"/>
          <w:szCs w:val="28"/>
        </w:rPr>
        <w:lastRenderedPageBreak/>
        <w:t>материалов (кирпич, дерево, валуны, керамический борт и т.п.) для оформления примыкания различных типов покрытия.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5.12.9. При проектировании открытых лестниц на перепадах рельефа высоту ступеней рекомендуется назначать не более 120мм, ширину - не менее 400мм и уклон 10 - 20 промилле в сторону вышележащей ступени. После каждых 10 - 12 ступеней рекомендуется устраивать площадки длиной не менее 1,5м.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150мм, а ширина ступеней и длина площадки - уменьшена до 300мм и 1,0м соответственно.</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6. ОСОБЫЕ ТРЕБОВАНИЯ К ДОСТУПНОСТИ</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СРЕДЫ ДЛЯ МАЛОМОБИЛЬНЫХ ГРУПП</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6.1.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случае отсутствия, в условиях сложившейся застройки, необходимых условий для передвижения (посещения различных организаций, учреждений) маломобильных групп населения необходимо устанавливать пандусы.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6.3. Пандус обычно выполняется из нескользкого материала с шероховатой текстурой поверхности без горизонтальных канавок, предусматривается ограждающий бортик высотой не менее 75мм и поручни. Зависимость уклона пандуса от высоты подъема рекомендуется, как правило, принимать 1:12.</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6.4. При повороте пандуса или его протяженности более 9м не реже чем через каждые 9м рекомендуется предусматривать горизонтальные площадки размером 1,5 x 1,5м.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6.5. По обеим сторонам лестницы или пандуса рекомендуется предусматривать поручни на высоте 800 - 920мм круглого или прямоугольного сечения, удобного для охвата рукой и отстоящего от стены на 40мм. При ширине лестниц 2,5м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6.6.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7. ПРАЗДНИЧНОЕ ОФОРМЛЕНИЕ НАСЕЛЕННОГО ПУНКТА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7.1. Праздничное оформление территории муниципального образования рекомендуется выполнять по решению Администрации сельсовета на период проведения государственных и иных праздников, мероприятий, связанных со знаменательными событиями.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7.2. Оформление зданий, сооружений рекомендуется осуществлять их владельцами в рамках концепции праздничного оформления.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8. ПРОВЕДЕНИЕ РАБОТ ПРИ СТРОИТЕЛЬСТВЕ,</w:t>
      </w:r>
    </w:p>
    <w:p w:rsidR="00DC537C" w:rsidRDefault="00DC537C" w:rsidP="00DC537C">
      <w:pPr>
        <w:spacing w:after="0" w:line="360" w:lineRule="auto"/>
        <w:ind w:firstLine="709"/>
        <w:jc w:val="center"/>
        <w:rPr>
          <w:rFonts w:ascii="Times New Roman" w:hAnsi="Times New Roman"/>
          <w:sz w:val="28"/>
          <w:szCs w:val="28"/>
        </w:rPr>
      </w:pPr>
      <w:r>
        <w:rPr>
          <w:rFonts w:ascii="Times New Roman" w:hAnsi="Times New Roman"/>
          <w:b/>
          <w:sz w:val="28"/>
          <w:szCs w:val="28"/>
        </w:rPr>
        <w:t>РЕМОНТЕ И РЕКОНСТРУКЦИИ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4"/>
          <w:szCs w:val="24"/>
        </w:rPr>
        <w:t xml:space="preserve">8.1. При производстве строительных работ юридические и физические лица </w:t>
      </w:r>
      <w:r>
        <w:rPr>
          <w:rFonts w:ascii="Times New Roman" w:hAnsi="Times New Roman"/>
          <w:sz w:val="28"/>
          <w:szCs w:val="28"/>
        </w:rPr>
        <w:t>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8.2.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w:t>
      </w:r>
      <w:r>
        <w:rPr>
          <w:rFonts w:ascii="Times New Roman" w:hAnsi="Times New Roman"/>
          <w:sz w:val="28"/>
          <w:szCs w:val="28"/>
        </w:rPr>
        <w:lastRenderedPageBreak/>
        <w:t>производить только при наличии письменного разрешения (ордера на проведение земляных работ), выданного Администрацией района.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8.3.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при предъявлении схемы проведения работ;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либо собственников указанных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8.4.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целях исключения возможного разрытия вновь построенных (реконструированных) улиц, проездов рекомендуется организациям, которые в предстоящем году должны осуществлять работы по строительству и реконструкции подземных сетей, в срок </w:t>
      </w:r>
      <w:proofErr w:type="gramStart"/>
      <w:r>
        <w:rPr>
          <w:rFonts w:ascii="Times New Roman" w:hAnsi="Times New Roman"/>
          <w:sz w:val="28"/>
          <w:szCs w:val="28"/>
        </w:rPr>
        <w:t>до 1 ноября</w:t>
      </w:r>
      <w:proofErr w:type="gramEnd"/>
      <w:r>
        <w:rPr>
          <w:rFonts w:ascii="Times New Roman" w:hAnsi="Times New Roman"/>
          <w:sz w:val="28"/>
          <w:szCs w:val="28"/>
        </w:rPr>
        <w:t xml:space="preserve">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8.5. До начала производства работ по разрытию необходимо:</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установить дорожные знаки в соответствии с согласованной схемой;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выполнять сплошным и надежным, предотвращающим попадание посторонних на место проведения земляных работ.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8.6.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8.8.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8.9.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8.10.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8.11.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9. УБОРКА ТЕРРИТОРИИ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 Организация уборки муниципальной территории осуществляется Администрацией </w:t>
      </w:r>
      <w:proofErr w:type="spellStart"/>
      <w:r>
        <w:rPr>
          <w:rFonts w:ascii="Times New Roman" w:hAnsi="Times New Roman"/>
          <w:sz w:val="28"/>
          <w:szCs w:val="28"/>
        </w:rPr>
        <w:t>Первокаменского</w:t>
      </w:r>
      <w:proofErr w:type="spellEnd"/>
      <w:r>
        <w:rPr>
          <w:rFonts w:ascii="Times New Roman" w:hAnsi="Times New Roman"/>
          <w:sz w:val="28"/>
          <w:szCs w:val="28"/>
        </w:rPr>
        <w:t xml:space="preserve"> сельсовета Третьяковского района Алтайского края.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9.2.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9.3. 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9.4. Вывоз отходов, образовавшихся во время ремонта, осуществляют специализированные компании, в том числе региональные операторы, поскольку эти отходы не включены в утверждённый норматив </w:t>
      </w:r>
      <w:proofErr w:type="spellStart"/>
      <w:r>
        <w:rPr>
          <w:rFonts w:ascii="Times New Roman" w:hAnsi="Times New Roman"/>
          <w:sz w:val="28"/>
          <w:szCs w:val="28"/>
        </w:rPr>
        <w:t>регоператора</w:t>
      </w:r>
      <w:proofErr w:type="spellEnd"/>
      <w:r>
        <w:rPr>
          <w:rFonts w:ascii="Times New Roman" w:hAnsi="Times New Roman"/>
          <w:sz w:val="28"/>
          <w:szCs w:val="28"/>
        </w:rPr>
        <w:t xml:space="preserve">. </w:t>
      </w:r>
      <w:r>
        <w:rPr>
          <w:rFonts w:ascii="Times New Roman" w:hAnsi="Times New Roman"/>
          <w:sz w:val="28"/>
          <w:szCs w:val="28"/>
        </w:rPr>
        <w:lastRenderedPageBreak/>
        <w:t>Вывоз и утилизация подобных отходов должна производиться отдельно от ТКО, по дополнительно заключенному договору с региональным оператором.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заключил договор на осуществление сбора и утилизацию отходов самостоятельно, тогда обязанность заключить отдельный на вывоз и передачу на размещение собственных ТКО возлагается на собственника вышеуказанных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9.6.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9.7. Уборка и очистка автобусных остановок производится организациями, в обязанность которых входит уборка территорий улиц, на которых расположены остановки.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9.8. Уборка и очистка остановок, на которых расположены объекты торговли, осуществляется владельцам объектов торговли в границах прилегающих территорий.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9.9. Порядок определения границ прилегающих территорий.</w:t>
      </w:r>
    </w:p>
    <w:p w:rsidR="00DC537C" w:rsidRDefault="00DC537C" w:rsidP="00DC537C">
      <w:pPr>
        <w:pStyle w:val="a5"/>
        <w:spacing w:line="360" w:lineRule="auto"/>
      </w:pPr>
      <w:r>
        <w:t xml:space="preserve">9.9.1. Порядок устанавливает правила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w:t>
      </w:r>
      <w:r>
        <w:lastRenderedPageBreak/>
        <w:t>края от 11.03.2019 № 20 «О порядке определения органами местного самоуправления границ прилегающих территорий».</w:t>
      </w:r>
    </w:p>
    <w:p w:rsidR="00DC537C" w:rsidRDefault="00DC537C" w:rsidP="00DC537C">
      <w:pPr>
        <w:pStyle w:val="a5"/>
        <w:spacing w:line="360" w:lineRule="auto"/>
      </w:pPr>
      <w:r>
        <w:t>9.9.2. Физические и юридические лица участвуют в благоустройстве прилегающих территорий в порядке, предусмотренном настоящими Правилами.</w:t>
      </w:r>
    </w:p>
    <w:p w:rsidR="00DC537C" w:rsidRDefault="00DC537C" w:rsidP="00DC537C">
      <w:pPr>
        <w:pStyle w:val="Default"/>
        <w:spacing w:line="360" w:lineRule="auto"/>
        <w:ind w:firstLine="709"/>
        <w:jc w:val="both"/>
        <w:rPr>
          <w:color w:val="auto"/>
          <w:sz w:val="28"/>
          <w:szCs w:val="28"/>
        </w:rPr>
      </w:pPr>
      <w:r>
        <w:rPr>
          <w:color w:val="auto"/>
          <w:sz w:val="28"/>
          <w:szCs w:val="28"/>
        </w:rPr>
        <w:t>9.9.3.Границы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bookmarkStart w:id="4" w:name="sub_34"/>
      <w:r>
        <w:rPr>
          <w:color w:val="auto"/>
          <w:sz w:val="28"/>
          <w:szCs w:val="28"/>
        </w:rPr>
        <w:t xml:space="preserve"> </w:t>
      </w:r>
    </w:p>
    <w:p w:rsidR="00DC537C" w:rsidRDefault="00DC537C" w:rsidP="00DC537C">
      <w:pPr>
        <w:pStyle w:val="Default"/>
        <w:spacing w:line="360" w:lineRule="auto"/>
        <w:ind w:firstLine="709"/>
        <w:jc w:val="both"/>
        <w:rPr>
          <w:color w:val="auto"/>
          <w:sz w:val="28"/>
          <w:szCs w:val="28"/>
        </w:rPr>
      </w:pPr>
      <w:r>
        <w:rPr>
          <w:color w:val="auto"/>
          <w:sz w:val="28"/>
          <w:szCs w:val="28"/>
        </w:rPr>
        <w:t>9.9.4.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DC537C" w:rsidRDefault="00DC537C" w:rsidP="00DC537C">
      <w:pPr>
        <w:pStyle w:val="Default"/>
        <w:spacing w:line="360" w:lineRule="auto"/>
        <w:ind w:firstLine="709"/>
        <w:jc w:val="both"/>
        <w:rPr>
          <w:color w:val="auto"/>
          <w:sz w:val="28"/>
          <w:szCs w:val="28"/>
        </w:rPr>
      </w:pPr>
      <w:r>
        <w:rPr>
          <w:color w:val="auto"/>
          <w:sz w:val="28"/>
          <w:szCs w:val="28"/>
        </w:rPr>
        <w:t xml:space="preserve">9.9.5. </w:t>
      </w:r>
      <w:r>
        <w:rPr>
          <w:color w:val="auto"/>
          <w:spacing w:val="2"/>
          <w:sz w:val="28"/>
          <w:szCs w:val="28"/>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C537C" w:rsidRDefault="00DC537C" w:rsidP="00DC537C">
      <w:pPr>
        <w:pStyle w:val="Default"/>
        <w:spacing w:line="360" w:lineRule="auto"/>
        <w:ind w:firstLine="709"/>
        <w:jc w:val="both"/>
        <w:rPr>
          <w:color w:val="auto"/>
          <w:sz w:val="28"/>
          <w:szCs w:val="28"/>
        </w:rPr>
      </w:pPr>
      <w:r>
        <w:rPr>
          <w:color w:val="auto"/>
          <w:sz w:val="28"/>
          <w:szCs w:val="28"/>
        </w:rPr>
        <w:t>9.9.6.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9.9.6. настоящей статьи, и устанавливается:</w:t>
      </w:r>
    </w:p>
    <w:p w:rsidR="00DC537C" w:rsidRDefault="00DC537C" w:rsidP="00DC537C">
      <w:pPr>
        <w:pStyle w:val="a4"/>
        <w:widowControl w:val="0"/>
        <w:numPr>
          <w:ilvl w:val="0"/>
          <w:numId w:val="1"/>
        </w:numPr>
        <w:tabs>
          <w:tab w:val="left" w:pos="426"/>
        </w:tabs>
        <w:autoSpaceDE w:val="0"/>
        <w:autoSpaceDN w:val="0"/>
        <w:adjustRightInd w:val="0"/>
        <w:spacing w:after="0" w:line="360" w:lineRule="auto"/>
        <w:ind w:left="0" w:firstLine="709"/>
        <w:jc w:val="both"/>
        <w:rPr>
          <w:rFonts w:ascii="Times New Roman" w:hAnsi="Times New Roman"/>
          <w:sz w:val="28"/>
          <w:szCs w:val="28"/>
        </w:rPr>
      </w:pPr>
      <w:bookmarkStart w:id="5" w:name="sub_341"/>
      <w:bookmarkEnd w:id="4"/>
      <w:r>
        <w:rPr>
          <w:rFonts w:ascii="Times New Roman" w:hAnsi="Times New Roman"/>
          <w:sz w:val="28"/>
          <w:szCs w:val="28"/>
        </w:rPr>
        <w:t>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фактических границ указанных зданий, строений, сооружений;</w:t>
      </w:r>
      <w:bookmarkStart w:id="6" w:name="sub_342"/>
      <w:bookmarkEnd w:id="5"/>
    </w:p>
    <w:p w:rsidR="00DC537C" w:rsidRDefault="00DC537C" w:rsidP="00DC537C">
      <w:pPr>
        <w:pStyle w:val="a4"/>
        <w:widowControl w:val="0"/>
        <w:numPr>
          <w:ilvl w:val="0"/>
          <w:numId w:val="1"/>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ограждений;</w:t>
      </w:r>
      <w:bookmarkStart w:id="7" w:name="sub_343"/>
      <w:bookmarkEnd w:id="6"/>
    </w:p>
    <w:p w:rsidR="00DC537C" w:rsidRDefault="00DC537C" w:rsidP="00DC537C">
      <w:pPr>
        <w:pStyle w:val="a4"/>
        <w:widowControl w:val="0"/>
        <w:numPr>
          <w:ilvl w:val="0"/>
          <w:numId w:val="1"/>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земельных участков, границы которых сформированы в </w:t>
      </w:r>
      <w:r>
        <w:rPr>
          <w:rFonts w:ascii="Times New Roman" w:hAnsi="Times New Roman"/>
          <w:sz w:val="28"/>
          <w:szCs w:val="28"/>
        </w:rPr>
        <w:lastRenderedPageBreak/>
        <w:t>соответствии с федеральным законодательством, - 15 метров по периметру от границ таких земельных участков;</w:t>
      </w:r>
      <w:bookmarkStart w:id="8" w:name="sub_344"/>
      <w:bookmarkEnd w:id="7"/>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z w:val="28"/>
          <w:szCs w:val="28"/>
        </w:rPr>
        <w:t>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5 метров по радиусу от их фактических границ;</w:t>
      </w:r>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z w:val="28"/>
          <w:szCs w:val="28"/>
        </w:rPr>
      </w:pPr>
      <w:r>
        <w:rPr>
          <w:rFonts w:ascii="Times New Roman" w:hAnsi="Times New Roman"/>
          <w:spacing w:val="2"/>
          <w:sz w:val="28"/>
          <w:szCs w:val="28"/>
        </w:rPr>
        <w:t>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автостоянок - 15 метров по периметру автостоянки;</w:t>
      </w:r>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строительных площадок - 15 метров по периметру ограждения строительной площадки;</w:t>
      </w:r>
    </w:p>
    <w:p w:rsidR="00DC537C" w:rsidRDefault="00DC537C" w:rsidP="00DC537C">
      <w:pPr>
        <w:pStyle w:val="a4"/>
        <w:widowControl w:val="0"/>
        <w:numPr>
          <w:ilvl w:val="0"/>
          <w:numId w:val="1"/>
        </w:numPr>
        <w:shd w:val="clear" w:color="auto" w:fill="FFFFFF"/>
        <w:tabs>
          <w:tab w:val="left" w:pos="426"/>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автозаправочных станций - 25 метров от границ земельных участков, предоставленных для их размещения;</w:t>
      </w:r>
    </w:p>
    <w:p w:rsidR="00DC537C" w:rsidRDefault="00DC537C" w:rsidP="00DC537C">
      <w:pPr>
        <w:pStyle w:val="a4"/>
        <w:widowControl w:val="0"/>
        <w:numPr>
          <w:ilvl w:val="0"/>
          <w:numId w:val="1"/>
        </w:numPr>
        <w:shd w:val="clear" w:color="auto" w:fill="FFFFFF"/>
        <w:tabs>
          <w:tab w:val="left" w:pos="567"/>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- 15 метров по периметру контейнерной площадки;</w:t>
      </w:r>
    </w:p>
    <w:p w:rsidR="00DC537C" w:rsidRDefault="00DC537C" w:rsidP="00DC537C">
      <w:pPr>
        <w:pStyle w:val="a4"/>
        <w:widowControl w:val="0"/>
        <w:numPr>
          <w:ilvl w:val="0"/>
          <w:numId w:val="1"/>
        </w:numPr>
        <w:shd w:val="clear" w:color="auto" w:fill="FFFFFF"/>
        <w:tabs>
          <w:tab w:val="left" w:pos="567"/>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для индивидуальных жилых домов и жилых домов блокированной застройки, расположенных на образованном земельном участке – 10 метров от границ земельного участка, а со стороны въезда (входа) – до проезжей части дороги;</w:t>
      </w:r>
    </w:p>
    <w:p w:rsidR="00DC537C" w:rsidRDefault="00DC537C" w:rsidP="00DC537C">
      <w:pPr>
        <w:pStyle w:val="a4"/>
        <w:widowControl w:val="0"/>
        <w:numPr>
          <w:ilvl w:val="0"/>
          <w:numId w:val="1"/>
        </w:numPr>
        <w:shd w:val="clear" w:color="auto" w:fill="FFFFFF"/>
        <w:tabs>
          <w:tab w:val="left" w:pos="567"/>
        </w:tabs>
        <w:autoSpaceDE w:val="0"/>
        <w:autoSpaceDN w:val="0"/>
        <w:adjustRightInd w:val="0"/>
        <w:spacing w:after="0" w:line="360" w:lineRule="auto"/>
        <w:ind w:left="0" w:firstLine="709"/>
        <w:jc w:val="both"/>
        <w:textAlignment w:val="baseline"/>
        <w:rPr>
          <w:rFonts w:ascii="Times New Roman" w:hAnsi="Times New Roman"/>
          <w:spacing w:val="2"/>
          <w:sz w:val="28"/>
          <w:szCs w:val="28"/>
        </w:rPr>
      </w:pPr>
      <w:r>
        <w:rPr>
          <w:rFonts w:ascii="Times New Roman" w:hAnsi="Times New Roman"/>
          <w:spacing w:val="2"/>
          <w:sz w:val="28"/>
          <w:szCs w:val="28"/>
        </w:rPr>
        <w:t xml:space="preserve">для индивидуальных жилых домов и жилых домов блокированной застройки, расположенных на </w:t>
      </w:r>
      <w:r>
        <w:rPr>
          <w:rFonts w:ascii="Times New Roman" w:hAnsi="Times New Roman"/>
          <w:sz w:val="28"/>
          <w:szCs w:val="28"/>
        </w:rPr>
        <w:t>земельных участках, границы которых не сформированы в соответствии с федеральным законодательством</w:t>
      </w:r>
      <w:r>
        <w:rPr>
          <w:rFonts w:ascii="Times New Roman" w:hAnsi="Times New Roman"/>
          <w:spacing w:val="2"/>
          <w:sz w:val="28"/>
          <w:szCs w:val="28"/>
        </w:rPr>
        <w:t xml:space="preserve"> – 15 метров от границ жилого дома.</w:t>
      </w:r>
    </w:p>
    <w:p w:rsidR="00DC537C" w:rsidRDefault="00DC537C" w:rsidP="00DC537C">
      <w:pPr>
        <w:pStyle w:val="a4"/>
        <w:shd w:val="clear" w:color="auto" w:fill="FFFFFF"/>
        <w:spacing w:after="0" w:line="360" w:lineRule="auto"/>
        <w:ind w:left="0" w:firstLine="709"/>
        <w:jc w:val="both"/>
        <w:textAlignment w:val="baseline"/>
        <w:rPr>
          <w:rFonts w:ascii="Times New Roman" w:hAnsi="Times New Roman"/>
          <w:spacing w:val="2"/>
          <w:sz w:val="28"/>
          <w:szCs w:val="28"/>
        </w:rPr>
      </w:pPr>
      <w:r>
        <w:rPr>
          <w:rFonts w:ascii="Times New Roman" w:hAnsi="Times New Roman"/>
          <w:sz w:val="28"/>
          <w:szCs w:val="28"/>
        </w:rPr>
        <w:lastRenderedPageBreak/>
        <w:t xml:space="preserve">9.9.7. </w:t>
      </w:r>
      <w:r>
        <w:rPr>
          <w:rFonts w:ascii="Times New Roman" w:hAnsi="Times New Roman"/>
          <w:spacing w:val="2"/>
          <w:sz w:val="28"/>
          <w:szCs w:val="28"/>
        </w:rPr>
        <w:t xml:space="preserve">Для объектов, не установленных пунктом </w:t>
      </w:r>
      <w:r>
        <w:rPr>
          <w:rFonts w:ascii="Times New Roman" w:hAnsi="Times New Roman"/>
          <w:sz w:val="28"/>
          <w:szCs w:val="28"/>
        </w:rPr>
        <w:t>9.9.6</w:t>
      </w:r>
      <w:r>
        <w:rPr>
          <w:rFonts w:ascii="Times New Roman" w:hAnsi="Times New Roman"/>
          <w:spacing w:val="2"/>
          <w:sz w:val="28"/>
          <w:szCs w:val="28"/>
        </w:rPr>
        <w:t>, расстояния от объекта до внешней границы прилегающей территории принимаются 15 метров.</w:t>
      </w:r>
    </w:p>
    <w:p w:rsidR="00DC537C" w:rsidRDefault="00DC537C" w:rsidP="00DC537C">
      <w:pPr>
        <w:pStyle w:val="a4"/>
        <w:spacing w:after="0" w:line="360" w:lineRule="auto"/>
        <w:ind w:left="0" w:firstLine="709"/>
        <w:jc w:val="both"/>
        <w:rPr>
          <w:rFonts w:ascii="Times New Roman" w:hAnsi="Times New Roman"/>
          <w:sz w:val="28"/>
          <w:szCs w:val="28"/>
        </w:rPr>
      </w:pPr>
      <w:bookmarkStart w:id="9" w:name="sub_35"/>
      <w:bookmarkEnd w:id="8"/>
      <w:r>
        <w:rPr>
          <w:rFonts w:ascii="Times New Roman" w:hAnsi="Times New Roman"/>
          <w:sz w:val="28"/>
          <w:szCs w:val="28"/>
        </w:rPr>
        <w:t xml:space="preserve">9.9.8.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proofErr w:type="spellStart"/>
      <w:r>
        <w:rPr>
          <w:rFonts w:ascii="Times New Roman" w:hAnsi="Times New Roman"/>
          <w:sz w:val="28"/>
          <w:szCs w:val="28"/>
        </w:rPr>
        <w:t>Перавокаменского</w:t>
      </w:r>
      <w:proofErr w:type="spellEnd"/>
      <w:r>
        <w:rPr>
          <w:rFonts w:ascii="Times New Roman" w:hAnsi="Times New Roman"/>
          <w:sz w:val="28"/>
          <w:szCs w:val="28"/>
        </w:rPr>
        <w:t xml:space="preserve"> сельсовета Третьяковского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9.9.5, 9.9.6.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bookmarkEnd w:id="9"/>
      <w:r>
        <w:rPr>
          <w:rFonts w:ascii="Times New Roman" w:hAnsi="Times New Roman"/>
          <w:sz w:val="28"/>
          <w:szCs w:val="28"/>
        </w:rPr>
        <w:t>9.9.9.Соглашение заключается по инициативе и на основании письменного заявления правообладателя объекта.</w:t>
      </w:r>
    </w:p>
    <w:p w:rsidR="00DC537C" w:rsidRDefault="00DC537C" w:rsidP="00DC537C">
      <w:pPr>
        <w:pStyle w:val="a4"/>
        <w:widowControl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9.9.10. С заявлением представляются следующие документы:</w:t>
      </w:r>
    </w:p>
    <w:p w:rsidR="00DC537C" w:rsidRDefault="00DC537C" w:rsidP="00DC537C">
      <w:pPr>
        <w:pStyle w:val="a4"/>
        <w:widowControl w:val="0"/>
        <w:numPr>
          <w:ilvl w:val="0"/>
          <w:numId w:val="2"/>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копия паспорта гражданина либо иного документа, удостоверяющего личность заявителя;</w:t>
      </w:r>
    </w:p>
    <w:p w:rsidR="00DC537C" w:rsidRDefault="00DC537C" w:rsidP="00DC537C">
      <w:pPr>
        <w:pStyle w:val="a4"/>
        <w:widowControl w:val="0"/>
        <w:numPr>
          <w:ilvl w:val="0"/>
          <w:numId w:val="2"/>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DC537C" w:rsidRDefault="00DC537C" w:rsidP="00DC537C">
      <w:pPr>
        <w:pStyle w:val="a4"/>
        <w:widowControl w:val="0"/>
        <w:numPr>
          <w:ilvl w:val="0"/>
          <w:numId w:val="2"/>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DC537C" w:rsidRDefault="00DC537C" w:rsidP="00DC537C">
      <w:pPr>
        <w:pStyle w:val="a4"/>
        <w:widowControl w:val="0"/>
        <w:numPr>
          <w:ilvl w:val="0"/>
          <w:numId w:val="2"/>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владельцы нестационарных торговых объектов, временных </w:t>
      </w:r>
      <w:r>
        <w:rPr>
          <w:rFonts w:ascii="Times New Roman" w:hAnsi="Times New Roman"/>
          <w:sz w:val="28"/>
          <w:szCs w:val="28"/>
        </w:rPr>
        <w:lastRenderedPageBreak/>
        <w:t>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DC537C" w:rsidRDefault="00DC537C" w:rsidP="00DC537C">
      <w:pPr>
        <w:pStyle w:val="a4"/>
        <w:widowControl w:val="0"/>
        <w:numPr>
          <w:ilvl w:val="0"/>
          <w:numId w:val="2"/>
        </w:numPr>
        <w:tabs>
          <w:tab w:val="left" w:pos="426"/>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карта-схема прилегающей территории</w:t>
      </w:r>
      <w:r>
        <w:rPr>
          <w:rFonts w:ascii="Times New Roman" w:hAnsi="Times New Roman"/>
          <w:sz w:val="28"/>
          <w:szCs w:val="28"/>
        </w:rPr>
        <w:t>.</w:t>
      </w:r>
    </w:p>
    <w:p w:rsidR="00DC537C" w:rsidRDefault="00DC537C" w:rsidP="00DC537C">
      <w:pPr>
        <w:pStyle w:val="a4"/>
        <w:widowControl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9.9.11. Карта-схема подготавливается на топографической съемке масштабом 1:500 и должна содержать следующие сведения:</w:t>
      </w:r>
    </w:p>
    <w:p w:rsidR="00DC537C" w:rsidRDefault="00DC537C" w:rsidP="00DC537C">
      <w:pPr>
        <w:pStyle w:val="a4"/>
        <w:widowControl w:val="0"/>
        <w:numPr>
          <w:ilvl w:val="0"/>
          <w:numId w:val="3"/>
        </w:numPr>
        <w:tabs>
          <w:tab w:val="left" w:pos="426"/>
          <w:tab w:val="num" w:pos="1134"/>
        </w:tabs>
        <w:autoSpaceDE w:val="0"/>
        <w:autoSpaceDN w:val="0"/>
        <w:adjustRightInd w:val="0"/>
        <w:spacing w:after="0" w:line="360" w:lineRule="auto"/>
        <w:ind w:left="0" w:firstLine="709"/>
        <w:jc w:val="both"/>
        <w:rPr>
          <w:rFonts w:ascii="Times New Roman" w:hAnsi="Times New Roman"/>
          <w:sz w:val="28"/>
          <w:szCs w:val="28"/>
        </w:rPr>
      </w:pPr>
      <w:bookmarkStart w:id="10" w:name="sub_361"/>
      <w:r>
        <w:rPr>
          <w:rFonts w:ascii="Times New Roman" w:hAnsi="Times New Roman"/>
          <w:sz w:val="28"/>
          <w:szCs w:val="28"/>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bookmarkStart w:id="11" w:name="sub_362"/>
      <w:bookmarkEnd w:id="10"/>
    </w:p>
    <w:p w:rsidR="00DC537C" w:rsidRDefault="00DC537C" w:rsidP="00DC537C">
      <w:pPr>
        <w:pStyle w:val="a4"/>
        <w:widowControl w:val="0"/>
        <w:numPr>
          <w:ilvl w:val="0"/>
          <w:numId w:val="3"/>
        </w:numPr>
        <w:tabs>
          <w:tab w:val="left" w:pos="426"/>
          <w:tab w:val="num" w:pos="1134"/>
          <w:tab w:val="num"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bookmarkStart w:id="12" w:name="sub_363"/>
      <w:bookmarkEnd w:id="11"/>
    </w:p>
    <w:p w:rsidR="00DC537C" w:rsidRDefault="00DC537C" w:rsidP="00DC537C">
      <w:pPr>
        <w:pStyle w:val="a4"/>
        <w:widowControl w:val="0"/>
        <w:numPr>
          <w:ilvl w:val="0"/>
          <w:numId w:val="3"/>
        </w:numPr>
        <w:tabs>
          <w:tab w:val="left" w:pos="426"/>
          <w:tab w:val="num" w:pos="1134"/>
          <w:tab w:val="num"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схематическое изображение границ здания, строения, сооружения, земельного участка;</w:t>
      </w:r>
      <w:bookmarkStart w:id="13" w:name="sub_364"/>
      <w:bookmarkEnd w:id="12"/>
    </w:p>
    <w:p w:rsidR="00DC537C" w:rsidRDefault="00DC537C" w:rsidP="00DC537C">
      <w:pPr>
        <w:pStyle w:val="a4"/>
        <w:widowControl w:val="0"/>
        <w:numPr>
          <w:ilvl w:val="0"/>
          <w:numId w:val="3"/>
        </w:numPr>
        <w:tabs>
          <w:tab w:val="left" w:pos="426"/>
          <w:tab w:val="num" w:pos="1134"/>
          <w:tab w:val="num"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схематическое изображение границ прилегающей территории;</w:t>
      </w:r>
      <w:bookmarkStart w:id="14" w:name="sub_365"/>
      <w:bookmarkEnd w:id="13"/>
    </w:p>
    <w:p w:rsidR="00DC537C" w:rsidRDefault="00DC537C" w:rsidP="00DC537C">
      <w:pPr>
        <w:pStyle w:val="a4"/>
        <w:widowControl w:val="0"/>
        <w:numPr>
          <w:ilvl w:val="0"/>
          <w:numId w:val="3"/>
        </w:numPr>
        <w:tabs>
          <w:tab w:val="left" w:pos="426"/>
          <w:tab w:val="num" w:pos="1134"/>
          <w:tab w:val="num"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схематическое изображение элементов благоустройства (их наименования), попадающих в границы прилегающей территории.</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bookmarkStart w:id="15" w:name="sub_12"/>
      <w:bookmarkEnd w:id="14"/>
      <w:r>
        <w:rPr>
          <w:sz w:val="28"/>
          <w:szCs w:val="28"/>
        </w:rPr>
        <w:t xml:space="preserve">9.9.12. Заявление с прилагаемыми к нему документами подлежат регистрации в журнале регистрации входящей корреспонденции Администрации </w:t>
      </w:r>
      <w:proofErr w:type="spellStart"/>
      <w:r>
        <w:rPr>
          <w:sz w:val="28"/>
          <w:szCs w:val="28"/>
        </w:rPr>
        <w:t>Берёзовского</w:t>
      </w:r>
      <w:proofErr w:type="spellEnd"/>
      <w:r>
        <w:rPr>
          <w:sz w:val="28"/>
          <w:szCs w:val="28"/>
        </w:rPr>
        <w:t xml:space="preserve"> сельсовета не позднее одного рабочего дня со дня поступления. </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 xml:space="preserve">9.9.13. Администрация </w:t>
      </w:r>
      <w:proofErr w:type="spellStart"/>
      <w:r>
        <w:rPr>
          <w:sz w:val="28"/>
          <w:szCs w:val="28"/>
        </w:rPr>
        <w:t>Первокаменского</w:t>
      </w:r>
      <w:proofErr w:type="spellEnd"/>
      <w:r>
        <w:rPr>
          <w:sz w:val="28"/>
          <w:szCs w:val="28"/>
        </w:rPr>
        <w:t xml:space="preserve"> сельсовета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 xml:space="preserve">9.9.14. Проект Соглашения, подписанный главой </w:t>
      </w:r>
      <w:proofErr w:type="spellStart"/>
      <w:r>
        <w:rPr>
          <w:sz w:val="28"/>
          <w:szCs w:val="28"/>
        </w:rPr>
        <w:t>Первокаменского</w:t>
      </w:r>
      <w:proofErr w:type="spellEnd"/>
      <w:r>
        <w:rPr>
          <w:sz w:val="28"/>
          <w:szCs w:val="28"/>
        </w:rPr>
        <w:t xml:space="preserve">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 xml:space="preserve">9.9.15. Проект Соглашения, подписанный главой </w:t>
      </w:r>
      <w:proofErr w:type="spellStart"/>
      <w:r>
        <w:rPr>
          <w:sz w:val="28"/>
          <w:szCs w:val="28"/>
        </w:rPr>
        <w:t>Первокаменского</w:t>
      </w:r>
      <w:proofErr w:type="spellEnd"/>
      <w:r>
        <w:rPr>
          <w:sz w:val="28"/>
          <w:szCs w:val="28"/>
        </w:rPr>
        <w:t xml:space="preserve"> сельсовета, подлежит подписанию заявителем и возвращению в Администрацию </w:t>
      </w:r>
      <w:proofErr w:type="spellStart"/>
      <w:r>
        <w:rPr>
          <w:sz w:val="28"/>
          <w:szCs w:val="28"/>
        </w:rPr>
        <w:t>Первокаменского</w:t>
      </w:r>
      <w:proofErr w:type="spellEnd"/>
      <w:r>
        <w:rPr>
          <w:sz w:val="28"/>
          <w:szCs w:val="28"/>
        </w:rPr>
        <w:t xml:space="preserve"> сельсовета не позднее 30 дней с момента его направления (вручения) заявителю.</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 xml:space="preserve">9.9.16. Соглашения регистрируются Администрацией </w:t>
      </w:r>
      <w:proofErr w:type="spellStart"/>
      <w:r>
        <w:rPr>
          <w:sz w:val="28"/>
          <w:szCs w:val="28"/>
        </w:rPr>
        <w:t>Первокаменского</w:t>
      </w:r>
      <w:proofErr w:type="spellEnd"/>
      <w:r>
        <w:rPr>
          <w:sz w:val="28"/>
          <w:szCs w:val="28"/>
        </w:rPr>
        <w:t xml:space="preserve"> сельсовета в журнале регистрации Соглашений.</w:t>
      </w:r>
      <w:bookmarkStart w:id="16" w:name="sub_27"/>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9.9.17. Основаниями для отказа в заключении Соглашения являются:</w:t>
      </w:r>
      <w:bookmarkEnd w:id="16"/>
    </w:p>
    <w:p w:rsidR="00DC537C" w:rsidRDefault="00DC537C" w:rsidP="00DC537C">
      <w:pPr>
        <w:pStyle w:val="a4"/>
        <w:widowControl w:val="0"/>
        <w:numPr>
          <w:ilvl w:val="0"/>
          <w:numId w:val="4"/>
        </w:numPr>
        <w:tabs>
          <w:tab w:val="left" w:pos="426"/>
          <w:tab w:val="left" w:pos="567"/>
          <w:tab w:val="num" w:pos="1134"/>
        </w:tabs>
        <w:autoSpaceDE w:val="0"/>
        <w:autoSpaceDN w:val="0"/>
        <w:adjustRightInd w:val="0"/>
        <w:spacing w:after="0" w:line="360" w:lineRule="auto"/>
        <w:ind w:left="0" w:firstLine="709"/>
        <w:jc w:val="both"/>
        <w:outlineLvl w:val="2"/>
        <w:rPr>
          <w:rFonts w:ascii="Times New Roman" w:hAnsi="Times New Roman"/>
          <w:sz w:val="28"/>
          <w:szCs w:val="28"/>
        </w:rPr>
      </w:pPr>
      <w:r>
        <w:rPr>
          <w:rFonts w:ascii="Times New Roman" w:hAnsi="Times New Roman"/>
          <w:sz w:val="28"/>
          <w:szCs w:val="28"/>
        </w:rPr>
        <w:t>не предоставление и (или) не поступление в порядке межведомственного взаимодействия заявления и документов, указанных в пункте 9.9.9. Порядка, за исключением документов, которые заявитель предоставляет по собственной инициативе;</w:t>
      </w:r>
    </w:p>
    <w:p w:rsidR="00DC537C" w:rsidRDefault="00DC537C" w:rsidP="00DC537C">
      <w:pPr>
        <w:pStyle w:val="a4"/>
        <w:widowControl w:val="0"/>
        <w:numPr>
          <w:ilvl w:val="0"/>
          <w:numId w:val="4"/>
        </w:numPr>
        <w:shd w:val="clear" w:color="auto" w:fill="FFFFFF"/>
        <w:tabs>
          <w:tab w:val="left" w:pos="426"/>
          <w:tab w:val="left" w:pos="567"/>
          <w:tab w:val="num" w:pos="1134"/>
        </w:tabs>
        <w:autoSpaceDE w:val="0"/>
        <w:autoSpaceDN w:val="0"/>
        <w:adjustRightInd w:val="0"/>
        <w:spacing w:after="0" w:line="360" w:lineRule="auto"/>
        <w:ind w:left="0" w:firstLine="709"/>
        <w:jc w:val="both"/>
        <w:outlineLvl w:val="2"/>
        <w:rPr>
          <w:rFonts w:ascii="Times New Roman" w:hAnsi="Times New Roman"/>
          <w:sz w:val="28"/>
          <w:szCs w:val="28"/>
        </w:rPr>
      </w:pPr>
      <w:r>
        <w:rPr>
          <w:rFonts w:ascii="Times New Roman" w:hAnsi="Times New Roman"/>
          <w:sz w:val="28"/>
          <w:szCs w:val="28"/>
        </w:rPr>
        <w:t>предоставление документов, содержащих недостоверные сведения;</w:t>
      </w:r>
    </w:p>
    <w:p w:rsidR="00DC537C" w:rsidRDefault="00DC537C" w:rsidP="00DC537C">
      <w:pPr>
        <w:pStyle w:val="a4"/>
        <w:widowControl w:val="0"/>
        <w:numPr>
          <w:ilvl w:val="0"/>
          <w:numId w:val="4"/>
        </w:numPr>
        <w:shd w:val="clear" w:color="auto" w:fill="FFFFFF"/>
        <w:tabs>
          <w:tab w:val="left" w:pos="426"/>
          <w:tab w:val="left" w:pos="567"/>
          <w:tab w:val="num" w:pos="1134"/>
        </w:tabs>
        <w:autoSpaceDE w:val="0"/>
        <w:autoSpaceDN w:val="0"/>
        <w:adjustRightInd w:val="0"/>
        <w:spacing w:after="0" w:line="360" w:lineRule="auto"/>
        <w:ind w:left="0" w:firstLine="709"/>
        <w:jc w:val="both"/>
        <w:outlineLvl w:val="2"/>
        <w:rPr>
          <w:rFonts w:ascii="Times New Roman" w:hAnsi="Times New Roman"/>
          <w:sz w:val="28"/>
          <w:szCs w:val="28"/>
        </w:rPr>
      </w:pPr>
      <w:r>
        <w:rPr>
          <w:rFonts w:ascii="Times New Roman" w:hAnsi="Times New Roman"/>
          <w:sz w:val="28"/>
          <w:szCs w:val="28"/>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DC537C" w:rsidRDefault="00DC537C" w:rsidP="00DC537C">
      <w:pPr>
        <w:pStyle w:val="a4"/>
        <w:widowControl w:val="0"/>
        <w:numPr>
          <w:ilvl w:val="0"/>
          <w:numId w:val="4"/>
        </w:numPr>
        <w:shd w:val="clear" w:color="auto" w:fill="FFFFFF"/>
        <w:tabs>
          <w:tab w:val="left" w:pos="426"/>
          <w:tab w:val="left" w:pos="567"/>
          <w:tab w:val="num" w:pos="1134"/>
        </w:tabs>
        <w:autoSpaceDE w:val="0"/>
        <w:autoSpaceDN w:val="0"/>
        <w:adjustRightInd w:val="0"/>
        <w:spacing w:after="0" w:line="360" w:lineRule="auto"/>
        <w:ind w:left="0" w:firstLine="709"/>
        <w:jc w:val="both"/>
        <w:outlineLvl w:val="2"/>
        <w:rPr>
          <w:rFonts w:ascii="Times New Roman" w:hAnsi="Times New Roman"/>
          <w:sz w:val="28"/>
          <w:szCs w:val="28"/>
        </w:rPr>
      </w:pPr>
      <w:r>
        <w:rPr>
          <w:rFonts w:ascii="Times New Roman" w:hAnsi="Times New Roman"/>
          <w:sz w:val="28"/>
          <w:szCs w:val="28"/>
        </w:rPr>
        <w:t>наличие в заявлении исправлений, повреждений, ошибок, описок, не позволяющих однозначно установить его содержание.</w:t>
      </w:r>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 xml:space="preserve">9.9.18.Администрация </w:t>
      </w:r>
      <w:proofErr w:type="spellStart"/>
      <w:r>
        <w:rPr>
          <w:sz w:val="28"/>
          <w:szCs w:val="28"/>
        </w:rPr>
        <w:t>Первокаменского</w:t>
      </w:r>
      <w:proofErr w:type="spellEnd"/>
      <w:r>
        <w:rPr>
          <w:sz w:val="28"/>
          <w:szCs w:val="28"/>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bookmarkEnd w:id="15"/>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 xml:space="preserve">9.9.19. Заключение Соглашения не влечет перехода к собственникам и (или) иным законным владельцам зданий, строений, сооружений, земельных </w:t>
      </w:r>
      <w:r>
        <w:rPr>
          <w:sz w:val="28"/>
          <w:szCs w:val="28"/>
        </w:rPr>
        <w:lastRenderedPageBreak/>
        <w:t>участков либо уполномоченным лицам права, предполагающего владение и (или) пользование прилегающей территорией.</w:t>
      </w:r>
      <w:bookmarkStart w:id="17" w:name="sub_41"/>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9.9.20. В границах прилегающих территорий могут располагаться только следующие территории общего пользования или их части:</w:t>
      </w:r>
      <w:bookmarkStart w:id="18" w:name="sub_411"/>
      <w:bookmarkEnd w:id="17"/>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1) пешеходные коммуникации, в том числе тротуары, аллеи, дорожки, тропинки;</w:t>
      </w:r>
      <w:bookmarkStart w:id="19" w:name="sub_412"/>
      <w:bookmarkEnd w:id="18"/>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2) иные территории общего пользования, установленные Порядком,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bookmarkStart w:id="20" w:name="sub_42"/>
      <w:bookmarkEnd w:id="19"/>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9.9.21.В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bookmarkStart w:id="21" w:name="sub_43"/>
      <w:bookmarkEnd w:id="20"/>
    </w:p>
    <w:p w:rsidR="00DC537C" w:rsidRDefault="00DC537C" w:rsidP="00DC537C">
      <w:pPr>
        <w:pStyle w:val="a3"/>
        <w:shd w:val="clear" w:color="auto" w:fill="FFFFFF"/>
        <w:spacing w:before="0" w:beforeAutospacing="0" w:after="0" w:afterAutospacing="0" w:line="360" w:lineRule="auto"/>
        <w:ind w:firstLine="709"/>
        <w:jc w:val="both"/>
        <w:rPr>
          <w:sz w:val="28"/>
          <w:szCs w:val="28"/>
        </w:rPr>
      </w:pPr>
      <w:r>
        <w:rPr>
          <w:sz w:val="28"/>
          <w:szCs w:val="28"/>
        </w:rPr>
        <w:t>9.9.22.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9.9.4. Порядка,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bookmarkEnd w:id="21"/>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w:t>
      </w:r>
      <w:r>
        <w:rPr>
          <w:rFonts w:ascii="Times New Roman" w:hAnsi="Times New Roman"/>
          <w:sz w:val="28"/>
          <w:szCs w:val="28"/>
        </w:rPr>
        <w:lastRenderedPageBreak/>
        <w:t>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9.10.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9.11. Организацию работы по очистке и уборке территории рынков и прилегающих к ним территорий, возлагается на Администрацию сельсовета в соответствии с действующими санитарными нормами и правилами торговли на рынках.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9.12.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производится организациями, обслуживающим данные объекты.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9.13.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Жидкие бытовые отходы следует вывозить по договорам или разовым заявкам организациям, имеющим специальный транспорт.</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9.14.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9.15.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следует запрещено.</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9.16. Сбор брошенных на улицах предметов, создающих помехи дорожному движению, возлагается на организации, обслуживающие данные объекты.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9.17. Органы местного самоуправления имеют право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9.18. На территории сельсовета запрещается: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сжигание отходов производства и потребления;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уборка территорий в ночное время, во избежание шума;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мойка транспортных средств, замена, слив масел, технических жидкостей на территориях общего пользования, в границах </w:t>
      </w:r>
      <w:proofErr w:type="spellStart"/>
      <w:r>
        <w:rPr>
          <w:rFonts w:ascii="Times New Roman" w:hAnsi="Times New Roman"/>
          <w:sz w:val="28"/>
          <w:szCs w:val="28"/>
        </w:rPr>
        <w:t>водоохранных</w:t>
      </w:r>
      <w:proofErr w:type="spellEnd"/>
      <w:r>
        <w:rPr>
          <w:rFonts w:ascii="Times New Roman" w:hAnsi="Times New Roman"/>
          <w:sz w:val="28"/>
          <w:szCs w:val="28"/>
        </w:rPr>
        <w:t xml:space="preserve"> зон, загрязнение территорий, связанное с ремонтом транспортных средств;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длительное (свыше 10 дней) хранение топлива, удобрений, строительных и иных материалов на уличной стороне домовладения;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выдвигать или перемещать на проезжую часть дорог, улиц и проездов, а также на тротуары, газоны, цветники, кустарники и другие зелёные </w:t>
      </w:r>
      <w:r>
        <w:rPr>
          <w:rFonts w:ascii="Times New Roman" w:hAnsi="Times New Roman"/>
          <w:sz w:val="28"/>
          <w:szCs w:val="28"/>
        </w:rPr>
        <w:lastRenderedPageBreak/>
        <w:t>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сорить на улицах, площадях и в других общественных местах, выставлять тару с мусором и пищевыми отходами на улицы;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w:t>
      </w:r>
      <w:proofErr w:type="gramStart"/>
      <w:r>
        <w:rPr>
          <w:rFonts w:ascii="Times New Roman" w:hAnsi="Times New Roman"/>
          <w:sz w:val="28"/>
          <w:szCs w:val="28"/>
        </w:rPr>
        <w:t>так же</w:t>
      </w:r>
      <w:proofErr w:type="gramEnd"/>
      <w:r>
        <w:rPr>
          <w:rFonts w:ascii="Times New Roman" w:hAnsi="Times New Roman"/>
          <w:sz w:val="28"/>
          <w:szCs w:val="28"/>
        </w:rPr>
        <w:t xml:space="preserve"> загромождать данные сооружения всеми видами отходов, землей и строительными материалами;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9.1. ОСОБЕННОСТИ УБОРКИ ТЕРРИТОРИИ</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В ВЕСЕННЕ-ЛЕТНИЙ ПЕРИОД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9.1.1.Период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сельсовета.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9.1.2.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 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9.1.3. В период травостоя, листопада, предприятия, организации, учреждения, индивидуальные предприниматели и граждане, ответственные за </w:t>
      </w:r>
      <w:r>
        <w:rPr>
          <w:rFonts w:ascii="Times New Roman" w:hAnsi="Times New Roman"/>
          <w:sz w:val="28"/>
          <w:szCs w:val="28"/>
        </w:rPr>
        <w:lastRenderedPageBreak/>
        <w:t xml:space="preserve">уборку, обязаны регулярно производить покос травы, вырубку молодой поросли, сгребание опавшей листвы и организовывать их вывоз в специально отведенные места.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9.1.4. Юридические лица, предприниматели и частные домовладельцы, на своих земельных участках и прилегающих территориях, производят систематическую борьбу с сорной и карантинной растительностью, в том числе растениями, вызывающими аллергическую реакцию у населения. Скашивание травы должно производиться не менее 1 раза в месяц, при достижении травяным покровом высоты 15см.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9.1.5. Подметание дворовых территорий, </w:t>
      </w:r>
      <w:proofErr w:type="spellStart"/>
      <w:r>
        <w:rPr>
          <w:rFonts w:ascii="Times New Roman" w:hAnsi="Times New Roman"/>
          <w:sz w:val="28"/>
          <w:szCs w:val="28"/>
        </w:rPr>
        <w:t>внутридворовых</w:t>
      </w:r>
      <w:proofErr w:type="spellEnd"/>
      <w:r>
        <w:rPr>
          <w:rFonts w:ascii="Times New Roman" w:hAnsi="Times New Roman"/>
          <w:sz w:val="28"/>
          <w:szCs w:val="28"/>
        </w:rPr>
        <w:t xml:space="preserve"> проездов и тротуаров, </w:t>
      </w:r>
      <w:proofErr w:type="gramStart"/>
      <w:r>
        <w:rPr>
          <w:rFonts w:ascii="Times New Roman" w:hAnsi="Times New Roman"/>
          <w:sz w:val="28"/>
          <w:szCs w:val="28"/>
        </w:rPr>
        <w:t>от смета</w:t>
      </w:r>
      <w:proofErr w:type="gramEnd"/>
      <w:r>
        <w:rPr>
          <w:rFonts w:ascii="Times New Roman" w:hAnsi="Times New Roman"/>
          <w:sz w:val="28"/>
          <w:szCs w:val="28"/>
        </w:rPr>
        <w:t>, пыли и мелкого бытового, крупногабаритного и другого мусора осуществляется Управляющими или обслуживающими компаниями.</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9.2. ОСОБЕННОСТИ УБОРКИ ТЕРРИТОРИИ</w:t>
      </w:r>
    </w:p>
    <w:p w:rsidR="00DC537C" w:rsidRDefault="00DC537C" w:rsidP="00DC537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В ОСЕННЕ-ЗИМНИЙ ПЕРИОД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9.2.1. 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9.2.2.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 Твердое покрытие пешеходных зон (асфальт, плитка, бетон и другое) очищается под скребок и при необходимости обрабатывается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9.2.3. Обработка проезжей части дорог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должна начинаться сразу с начала снегопада.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9.2.4. С начала снегопада в первую очередь обрабатываются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наиболее опасные для движения транспорта участки улиц - крутые спуски, подъемы, повороты, тормозные </w:t>
      </w:r>
      <w:r>
        <w:rPr>
          <w:rFonts w:ascii="Times New Roman" w:hAnsi="Times New Roman"/>
          <w:sz w:val="28"/>
          <w:szCs w:val="28"/>
        </w:rPr>
        <w:lastRenderedPageBreak/>
        <w:t xml:space="preserve">площадки на перекрестках улиц и остановки общественного транспорта и так далее. По окончании обработки наиболее опасных для движения транспорта мест необходимо приступить к сплошной обработке проезжей части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9.2.5. </w:t>
      </w:r>
      <w:proofErr w:type="spellStart"/>
      <w:r>
        <w:rPr>
          <w:rFonts w:ascii="Times New Roman" w:hAnsi="Times New Roman"/>
          <w:sz w:val="28"/>
          <w:szCs w:val="28"/>
        </w:rPr>
        <w:t>Внутридворовые</w:t>
      </w:r>
      <w:proofErr w:type="spellEnd"/>
      <w:r>
        <w:rPr>
          <w:rFonts w:ascii="Times New Roman" w:hAnsi="Times New Roman"/>
          <w:sz w:val="28"/>
          <w:szCs w:val="28"/>
        </w:rPr>
        <w:t xml:space="preserve"> тротуары, пешеходные дорожки, проезды и </w:t>
      </w:r>
      <w:proofErr w:type="spellStart"/>
      <w:r>
        <w:rPr>
          <w:rFonts w:ascii="Times New Roman" w:hAnsi="Times New Roman"/>
          <w:sz w:val="28"/>
          <w:szCs w:val="28"/>
        </w:rPr>
        <w:t>отмостки</w:t>
      </w:r>
      <w:proofErr w:type="spellEnd"/>
      <w:r>
        <w:rPr>
          <w:rFonts w:ascii="Times New Roman" w:hAnsi="Times New Roman"/>
          <w:sz w:val="28"/>
          <w:szCs w:val="28"/>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реагентами. Тротуары необходимо посыпать сухим песком без хлоридов.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9.2.6.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Складирование снега на </w:t>
      </w:r>
      <w:proofErr w:type="spellStart"/>
      <w:r>
        <w:rPr>
          <w:rFonts w:ascii="Times New Roman" w:hAnsi="Times New Roman"/>
          <w:sz w:val="28"/>
          <w:szCs w:val="28"/>
        </w:rPr>
        <w:t>внутридворовых</w:t>
      </w:r>
      <w:proofErr w:type="spellEnd"/>
      <w:r>
        <w:rPr>
          <w:rFonts w:ascii="Times New Roman" w:hAnsi="Times New Roman"/>
          <w:sz w:val="28"/>
          <w:szCs w:val="28"/>
        </w:rPr>
        <w:t xml:space="preserve"> территориях должно предусматривать отвод талых вод.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9.2.7.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должны повторяться после каждых 5см свежевыпавшего снега.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9.2.8.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Снег, сброшенный с крыш, следует немедленно вывозить.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9.2.9. С наступлением весны все юридические и физические лица, ответственные за закрепленные территории обязаны организовать:</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 расчистку канав для обеспечения отвода воды в местах, где это требуется для нормального отвода талых вод;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 общую очистку дворовых территорий после окончания таяния снега, собирание и удаление мусора, оставшегося снега и льда.</w:t>
      </w:r>
    </w:p>
    <w:p w:rsidR="00DC537C" w:rsidRDefault="00DC537C" w:rsidP="00DC537C">
      <w:pPr>
        <w:spacing w:after="0" w:line="360" w:lineRule="auto"/>
        <w:jc w:val="center"/>
        <w:rPr>
          <w:rFonts w:ascii="Times New Roman" w:hAnsi="Times New Roman"/>
          <w:b/>
          <w:sz w:val="28"/>
          <w:szCs w:val="28"/>
        </w:rPr>
      </w:pPr>
      <w:bookmarkStart w:id="22" w:name="sub_7000"/>
      <w:r>
        <w:rPr>
          <w:rFonts w:ascii="Times New Roman" w:hAnsi="Times New Roman"/>
          <w:b/>
          <w:sz w:val="28"/>
          <w:szCs w:val="28"/>
        </w:rPr>
        <w:t>10. ПОРЯДОК ВЫПАСА СЕЛЬСКОХОЗЯЙСТВЕННЫХ ЖИВОТНЫХ И ДОМАШНЕЙ ПТИЦЫ НА ТЕРРИТОРИЯХ ОБЩЕГО ПОЛЬЗОВАНИЯ</w:t>
      </w:r>
    </w:p>
    <w:p w:rsidR="00DC537C" w:rsidRDefault="00DC537C" w:rsidP="00DC537C">
      <w:pPr>
        <w:shd w:val="clear" w:color="auto" w:fill="FFFFFF"/>
        <w:spacing w:after="0" w:line="360" w:lineRule="auto"/>
        <w:ind w:firstLine="709"/>
        <w:jc w:val="both"/>
        <w:textAlignment w:val="baseline"/>
        <w:rPr>
          <w:rFonts w:ascii="Times New Roman" w:hAnsi="Times New Roman"/>
          <w:spacing w:val="2"/>
          <w:sz w:val="28"/>
          <w:szCs w:val="28"/>
        </w:rPr>
      </w:pPr>
      <w:r>
        <w:rPr>
          <w:rFonts w:ascii="Times New Roman" w:hAnsi="Times New Roman"/>
          <w:sz w:val="28"/>
          <w:szCs w:val="28"/>
        </w:rPr>
        <w:t xml:space="preserve">10.1. </w:t>
      </w:r>
      <w:r>
        <w:rPr>
          <w:rFonts w:ascii="Times New Roman" w:hAnsi="Times New Roman"/>
          <w:sz w:val="28"/>
          <w:szCs w:val="28"/>
          <w:bdr w:val="none" w:sz="0" w:space="0" w:color="auto" w:frame="1"/>
        </w:rPr>
        <w:t xml:space="preserve">Выпас животных на территории муниципального образования </w:t>
      </w:r>
      <w:proofErr w:type="spellStart"/>
      <w:r>
        <w:rPr>
          <w:rFonts w:ascii="Times New Roman" w:hAnsi="Times New Roman"/>
          <w:sz w:val="28"/>
          <w:szCs w:val="28"/>
          <w:bdr w:val="none" w:sz="0" w:space="0" w:color="auto" w:frame="1"/>
        </w:rPr>
        <w:t>Первокаменский</w:t>
      </w:r>
      <w:proofErr w:type="spellEnd"/>
      <w:r>
        <w:rPr>
          <w:rFonts w:ascii="Times New Roman" w:hAnsi="Times New Roman"/>
          <w:sz w:val="28"/>
          <w:szCs w:val="28"/>
          <w:bdr w:val="none" w:sz="0" w:space="0" w:color="auto" w:frame="1"/>
        </w:rPr>
        <w:t xml:space="preserve"> сельсовет Третьяковского района Алтайского края осуществляется их владельцами или пастухами на неогороженных пастбищах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(пастух).</w:t>
      </w:r>
    </w:p>
    <w:p w:rsidR="00DC537C" w:rsidRDefault="00DC537C" w:rsidP="00DC537C">
      <w:pPr>
        <w:shd w:val="clear" w:color="auto" w:fill="FFFFFF"/>
        <w:spacing w:after="0" w:line="360" w:lineRule="auto"/>
        <w:ind w:firstLine="709"/>
        <w:jc w:val="both"/>
        <w:textAlignment w:val="baseline"/>
        <w:rPr>
          <w:rFonts w:ascii="Times New Roman" w:hAnsi="Times New Roman"/>
          <w:sz w:val="28"/>
          <w:szCs w:val="28"/>
          <w:bdr w:val="none" w:sz="0" w:space="0" w:color="auto" w:frame="1"/>
        </w:rPr>
      </w:pPr>
      <w:r>
        <w:rPr>
          <w:rFonts w:ascii="Times New Roman" w:hAnsi="Times New Roman"/>
          <w:sz w:val="28"/>
          <w:szCs w:val="28"/>
        </w:rPr>
        <w:t xml:space="preserve">10.2. Всё поголовье крупного рогатого скота старше 6-ти месяцев должно пастись в общем стаде. Овцы, козы должны быть сформированы в отары, если нет чабана - пастьба производится самими владельцами. Животные, которые не сдаются в стадо, должны содержаться на приусадебных участках или </w:t>
      </w:r>
      <w:r>
        <w:rPr>
          <w:rFonts w:ascii="Times New Roman" w:hAnsi="Times New Roman"/>
          <w:spacing w:val="2"/>
          <w:sz w:val="28"/>
          <w:szCs w:val="28"/>
        </w:rPr>
        <w:t xml:space="preserve">за пределами населенных пунктов на месте выпаса </w:t>
      </w:r>
      <w:r>
        <w:rPr>
          <w:rFonts w:ascii="Times New Roman" w:hAnsi="Times New Roman"/>
          <w:sz w:val="28"/>
          <w:szCs w:val="28"/>
        </w:rPr>
        <w:t>на привязи</w:t>
      </w:r>
      <w:r>
        <w:rPr>
          <w:rFonts w:ascii="Times New Roman" w:hAnsi="Times New Roman"/>
          <w:sz w:val="28"/>
          <w:szCs w:val="28"/>
          <w:bdr w:val="none" w:sz="0" w:space="0" w:color="auto" w:frame="1"/>
        </w:rPr>
        <w:t xml:space="preserve"> или под надзором владельцев животных</w:t>
      </w:r>
      <w:r>
        <w:rPr>
          <w:rFonts w:ascii="Times New Roman" w:hAnsi="Times New Roman"/>
          <w:sz w:val="28"/>
          <w:szCs w:val="28"/>
        </w:rPr>
        <w:t xml:space="preserve"> </w:t>
      </w:r>
      <w:r>
        <w:rPr>
          <w:rFonts w:ascii="Times New Roman" w:hAnsi="Times New Roman"/>
          <w:spacing w:val="2"/>
          <w:sz w:val="28"/>
          <w:szCs w:val="28"/>
        </w:rPr>
        <w:t>и не ближе 30м от проезжей части дороги.</w:t>
      </w:r>
      <w:r>
        <w:rPr>
          <w:rFonts w:ascii="Times New Roman" w:hAnsi="Times New Roman"/>
          <w:sz w:val="28"/>
          <w:szCs w:val="28"/>
        </w:rPr>
        <w:t xml:space="preserve"> Лошади должны пастись только на привязи. Содержание свиней только стойловое. Птица должна содержаться только на территории приусадебного участка.</w:t>
      </w:r>
    </w:p>
    <w:p w:rsidR="00DC537C" w:rsidRDefault="00DC537C" w:rsidP="00DC537C">
      <w:pPr>
        <w:shd w:val="clear" w:color="auto" w:fill="FFFFFF"/>
        <w:spacing w:after="0" w:line="360" w:lineRule="auto"/>
        <w:ind w:firstLine="709"/>
        <w:jc w:val="both"/>
        <w:textAlignment w:val="baseline"/>
        <w:rPr>
          <w:rFonts w:ascii="Times New Roman" w:hAnsi="Times New Roman"/>
          <w:sz w:val="28"/>
          <w:szCs w:val="28"/>
        </w:rPr>
      </w:pPr>
      <w:r>
        <w:rPr>
          <w:rFonts w:ascii="Times New Roman" w:hAnsi="Times New Roman"/>
          <w:sz w:val="28"/>
          <w:szCs w:val="28"/>
          <w:bdr w:val="none" w:sz="0" w:space="0" w:color="auto" w:frame="1"/>
        </w:rPr>
        <w:t>Владельцы животных и пастухи обязаны осуществлять постоянный надзор за животными в процессе их пастьбы на пастбищах, не допуская их перемещения на территорию населенных пунктов.</w:t>
      </w:r>
    </w:p>
    <w:p w:rsidR="00DC537C" w:rsidRDefault="00DC537C" w:rsidP="00DC537C">
      <w:pPr>
        <w:shd w:val="clear" w:color="auto" w:fill="FFFFFF"/>
        <w:spacing w:after="0" w:line="360" w:lineRule="auto"/>
        <w:ind w:firstLine="709"/>
        <w:jc w:val="both"/>
        <w:textAlignment w:val="baseline"/>
        <w:rPr>
          <w:rFonts w:ascii="Times New Roman" w:hAnsi="Times New Roman"/>
          <w:sz w:val="28"/>
          <w:szCs w:val="28"/>
          <w:bdr w:val="none" w:sz="0" w:space="0" w:color="auto" w:frame="1"/>
        </w:rPr>
      </w:pPr>
      <w:r>
        <w:rPr>
          <w:rFonts w:ascii="Times New Roman" w:hAnsi="Times New Roman"/>
          <w:sz w:val="28"/>
          <w:szCs w:val="28"/>
        </w:rPr>
        <w:t xml:space="preserve">10.3. </w:t>
      </w:r>
      <w:r>
        <w:rPr>
          <w:rFonts w:ascii="Times New Roman" w:hAnsi="Times New Roman"/>
          <w:sz w:val="28"/>
          <w:szCs w:val="28"/>
          <w:bdr w:val="none" w:sz="0" w:space="0" w:color="auto" w:frame="1"/>
        </w:rPr>
        <w:t>Запрещается:</w:t>
      </w:r>
    </w:p>
    <w:p w:rsidR="00DC537C" w:rsidRDefault="00DC537C" w:rsidP="00DC537C">
      <w:pPr>
        <w:shd w:val="clear" w:color="auto" w:fill="FFFFFF"/>
        <w:spacing w:after="0" w:line="360" w:lineRule="auto"/>
        <w:ind w:firstLine="709"/>
        <w:jc w:val="both"/>
        <w:textAlignment w:val="baseline"/>
        <w:rPr>
          <w:rFonts w:ascii="Times New Roman" w:hAnsi="Times New Roman"/>
          <w:sz w:val="28"/>
          <w:szCs w:val="28"/>
          <w:bdr w:val="none" w:sz="0" w:space="0" w:color="auto" w:frame="1"/>
        </w:rPr>
      </w:pPr>
      <w:r>
        <w:rPr>
          <w:rFonts w:ascii="Times New Roman" w:hAnsi="Times New Roman"/>
          <w:sz w:val="28"/>
          <w:szCs w:val="28"/>
        </w:rPr>
        <w:t>-</w:t>
      </w:r>
      <w:r>
        <w:rPr>
          <w:rFonts w:ascii="Times New Roman" w:hAnsi="Times New Roman"/>
          <w:sz w:val="28"/>
          <w:szCs w:val="28"/>
          <w:bdr w:val="none" w:sz="0" w:space="0" w:color="auto" w:frame="1"/>
        </w:rPr>
        <w:t xml:space="preserve"> осуществлять выпас сельскохозяйственных животных </w:t>
      </w:r>
      <w:r>
        <w:rPr>
          <w:rFonts w:ascii="Times New Roman" w:hAnsi="Times New Roman"/>
          <w:sz w:val="28"/>
          <w:szCs w:val="28"/>
        </w:rPr>
        <w:t xml:space="preserve">(контролируемый и неконтролируемый) </w:t>
      </w:r>
      <w:r>
        <w:rPr>
          <w:rFonts w:ascii="Times New Roman" w:hAnsi="Times New Roman"/>
          <w:sz w:val="28"/>
          <w:szCs w:val="28"/>
          <w:bdr w:val="none" w:sz="0" w:space="0" w:color="auto" w:frame="1"/>
        </w:rPr>
        <w:t xml:space="preserve">в пределах населенных пунктов муниципального образования </w:t>
      </w:r>
      <w:proofErr w:type="spellStart"/>
      <w:r>
        <w:rPr>
          <w:rFonts w:ascii="Times New Roman" w:hAnsi="Times New Roman"/>
          <w:sz w:val="28"/>
          <w:szCs w:val="28"/>
          <w:bdr w:val="none" w:sz="0" w:space="0" w:color="auto" w:frame="1"/>
        </w:rPr>
        <w:t>Первокаменский</w:t>
      </w:r>
      <w:proofErr w:type="spellEnd"/>
      <w:r>
        <w:rPr>
          <w:rFonts w:ascii="Times New Roman" w:hAnsi="Times New Roman"/>
          <w:sz w:val="28"/>
          <w:szCs w:val="28"/>
          <w:bdr w:val="none" w:sz="0" w:space="0" w:color="auto" w:frame="1"/>
        </w:rPr>
        <w:t xml:space="preserve"> сельсовет Третьяковского района Алтайского края; </w:t>
      </w:r>
    </w:p>
    <w:p w:rsidR="00DC537C" w:rsidRDefault="00DC537C" w:rsidP="00DC537C">
      <w:pPr>
        <w:shd w:val="clear" w:color="auto" w:fill="FFFFFF"/>
        <w:spacing w:after="0" w:line="360" w:lineRule="auto"/>
        <w:ind w:firstLine="709"/>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lastRenderedPageBreak/>
        <w:t xml:space="preserve">- выпас сельскохозяйственных животных за пределами населенных пунктов ближе 50м от объектов </w:t>
      </w:r>
      <w:proofErr w:type="spellStart"/>
      <w:r>
        <w:rPr>
          <w:rFonts w:ascii="Times New Roman" w:hAnsi="Times New Roman"/>
          <w:sz w:val="28"/>
          <w:szCs w:val="28"/>
          <w:bdr w:val="none" w:sz="0" w:space="0" w:color="auto" w:frame="1"/>
        </w:rPr>
        <w:t>недвижемого</w:t>
      </w:r>
      <w:proofErr w:type="spellEnd"/>
      <w:r>
        <w:rPr>
          <w:rFonts w:ascii="Times New Roman" w:hAnsi="Times New Roman"/>
          <w:sz w:val="28"/>
          <w:szCs w:val="28"/>
          <w:bdr w:val="none" w:sz="0" w:space="0" w:color="auto" w:frame="1"/>
        </w:rPr>
        <w:t xml:space="preserve"> имущества, находящихся в черте населенных пунктов;</w:t>
      </w:r>
    </w:p>
    <w:p w:rsidR="00DC537C" w:rsidRDefault="00DC537C" w:rsidP="00DC537C">
      <w:pPr>
        <w:spacing w:after="0" w:line="360" w:lineRule="auto"/>
        <w:ind w:firstLine="707"/>
        <w:jc w:val="both"/>
        <w:rPr>
          <w:rFonts w:ascii="Times New Roman" w:hAnsi="Times New Roman"/>
          <w:sz w:val="28"/>
          <w:szCs w:val="28"/>
        </w:rPr>
      </w:pPr>
      <w:r>
        <w:rPr>
          <w:rFonts w:ascii="Times New Roman" w:hAnsi="Times New Roman"/>
          <w:sz w:val="28"/>
          <w:szCs w:val="28"/>
        </w:rPr>
        <w:t>-</w:t>
      </w:r>
      <w:r>
        <w:rPr>
          <w:rStyle w:val="apple-converted-space"/>
          <w:rFonts w:ascii="Times New Roman" w:hAnsi="Times New Roman"/>
          <w:sz w:val="28"/>
          <w:szCs w:val="28"/>
        </w:rPr>
        <w:t xml:space="preserve"> </w:t>
      </w:r>
      <w:r>
        <w:rPr>
          <w:rFonts w:ascii="Times New Roman" w:hAnsi="Times New Roman"/>
          <w:sz w:val="28"/>
          <w:szCs w:val="28"/>
        </w:rPr>
        <w:t>выпас сельскохозяйственных животных на землях сельскохозяйственного назначения, не предназначенных под пастбища.</w:t>
      </w:r>
      <w:bookmarkEnd w:id="22"/>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11. ПОРЯДОК И МЕХАНИЗМЫ ОБЩЕСТВЕННОГО УЧАСТИЯ</w:t>
      </w:r>
    </w:p>
    <w:p w:rsidR="00DC537C" w:rsidRDefault="00DC537C" w:rsidP="00DC537C">
      <w:pPr>
        <w:spacing w:after="0" w:line="360" w:lineRule="auto"/>
        <w:jc w:val="center"/>
        <w:rPr>
          <w:rFonts w:ascii="Times New Roman" w:hAnsi="Times New Roman"/>
          <w:sz w:val="28"/>
          <w:szCs w:val="28"/>
        </w:rPr>
      </w:pPr>
      <w:r>
        <w:rPr>
          <w:rFonts w:ascii="Times New Roman" w:hAnsi="Times New Roman"/>
          <w:b/>
          <w:sz w:val="28"/>
          <w:szCs w:val="28"/>
        </w:rPr>
        <w:t>В ПРОЦЕССЕ БЛАГОУСТРОЙСТВА</w:t>
      </w:r>
      <w:r>
        <w:rPr>
          <w:rFonts w:ascii="Times New Roman" w:hAnsi="Times New Roman"/>
          <w:sz w:val="28"/>
          <w:szCs w:val="28"/>
        </w:rPr>
        <w:t xml:space="preserve">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11.1. Вовлеченность в принятие решений и реализацию проектов, реальный учет мнения всех субъектов муниципального образования 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сельсовета и населением,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11.2. Новый запрос на соучастие со стороны органов власти, приглашение к участию в развитии территории талантливых местных профессионалов, активных селян,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своем населенном пункте, участвовать в его развитии, в том числе использовать личное время и компетенцию, связи, финансы и иные ресурсы – и таким образом повышать качество жизни в целом.</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11.3. Принципы организации общественного соучастия.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w:t>
      </w:r>
      <w:proofErr w:type="gramStart"/>
      <w:r>
        <w:rPr>
          <w:rFonts w:ascii="Times New Roman" w:hAnsi="Times New Roman"/>
          <w:sz w:val="28"/>
          <w:szCs w:val="28"/>
        </w:rPr>
        <w:t>вокруг проектов</w:t>
      </w:r>
      <w:proofErr w:type="gramEnd"/>
      <w:r>
        <w:rPr>
          <w:rFonts w:ascii="Times New Roman" w:hAnsi="Times New Roman"/>
          <w:sz w:val="28"/>
          <w:szCs w:val="28"/>
        </w:rPr>
        <w:t xml:space="preserve"> реализующих стратегию развития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Все решения, касающиеся благоустройства и развития территорий необходимо приниматься открыто и гласно, с учетом мнения жителей соответствующих территорий и всех </w:t>
      </w:r>
      <w:proofErr w:type="gramStart"/>
      <w:r>
        <w:rPr>
          <w:rFonts w:ascii="Times New Roman" w:hAnsi="Times New Roman"/>
          <w:sz w:val="28"/>
          <w:szCs w:val="28"/>
        </w:rPr>
        <w:t>субъектов..</w:t>
      </w:r>
      <w:proofErr w:type="gramEnd"/>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11.4. Формы общественного соучастия: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совместное определение целей и задач по развитию территории, инвентаризация проблем и потенциалов среды;</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определение основных видов активностей, функциональных зон и их взаимного расположения на выбранной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консультации в выборе типов покрытий, с учетом функционального зонирования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консультации по предполагаемым типам озеленения;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консультации по предполагаемым типам освещения и осветительного оборудования;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согласование проектных решений с участниками процесса проектирования и будущими пользователями, включая местных жителей </w:t>
      </w:r>
      <w:r>
        <w:rPr>
          <w:rFonts w:ascii="Times New Roman" w:hAnsi="Times New Roman"/>
          <w:sz w:val="28"/>
          <w:szCs w:val="28"/>
        </w:rPr>
        <w:lastRenderedPageBreak/>
        <w:t>(взрослых и детей), предпринимателей, собственников соседних территорий и других заинтересованных сторон;</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11.5. При реализации проектов возможно информирование общественности о планирующихся изменениях и возможности участия в этом процессе через:</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местные СМИ, охватывающие широкий круг людей разных возрастных групп и потенциальные аудитории проекта;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и т.д.);</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индивидуальные приглашения участников встречи лично, по электронной почте или по телефону.</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11.6. Обсуждение проектов должно происходить в различных форматах с использованием широкого набора инструментов для вовлечения и обеспечения участия и современных групповых методов работы -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обсуждении, проведение дизайн-игр с участием </w:t>
      </w:r>
      <w:r>
        <w:rPr>
          <w:rFonts w:ascii="Times New Roman" w:hAnsi="Times New Roman"/>
          <w:sz w:val="28"/>
          <w:szCs w:val="28"/>
        </w:rPr>
        <w:lastRenderedPageBreak/>
        <w:t>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11.7.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11.8.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11.9.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11.10.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sz w:val="28"/>
          <w:szCs w:val="28"/>
        </w:rPr>
        <w:t>предпроектного</w:t>
      </w:r>
      <w:proofErr w:type="spellEnd"/>
      <w:r>
        <w:rPr>
          <w:rFonts w:ascii="Times New Roman" w:hAnsi="Times New Roman"/>
          <w:sz w:val="28"/>
          <w:szCs w:val="28"/>
        </w:rPr>
        <w:t xml:space="preserve"> исследования, а также сам проект не позднее чем за 14 дней до проведения самого общественного обсуждения.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11.11. Общественный контроль является одним из механизмов общественного участия.</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lastRenderedPageBreak/>
        <w:t>12. ПОРЯДОК КОНТРОЛЯ ЗА СОБЛЮДЕНИЕМ</w:t>
      </w:r>
    </w:p>
    <w:p w:rsidR="00DC537C" w:rsidRDefault="00DC537C" w:rsidP="00DC537C">
      <w:pPr>
        <w:spacing w:after="0" w:line="360" w:lineRule="auto"/>
        <w:jc w:val="center"/>
        <w:rPr>
          <w:rFonts w:ascii="Times New Roman" w:hAnsi="Times New Roman"/>
          <w:b/>
          <w:sz w:val="28"/>
          <w:szCs w:val="28"/>
        </w:rPr>
      </w:pPr>
      <w:r>
        <w:rPr>
          <w:rFonts w:ascii="Times New Roman" w:hAnsi="Times New Roman"/>
          <w:b/>
          <w:sz w:val="28"/>
          <w:szCs w:val="28"/>
        </w:rPr>
        <w:t xml:space="preserve">ПРАВИЛ БЛАГОУСТРОЙСТВА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12.1. Координацию деятельности по уборке и благоустройству территорий осуществляет глава сельсовета.</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12.2. Организация работ по уборке и благоустройству отведенной и прилегающей территорий возлагается на Администрацию сельсовета в пределах ее компетенции,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12.3.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 xml:space="preserve">12.4.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DC537C" w:rsidRDefault="00DC537C" w:rsidP="00DC537C">
      <w:pPr>
        <w:spacing w:after="0" w:line="360" w:lineRule="auto"/>
        <w:ind w:firstLine="709"/>
        <w:jc w:val="both"/>
        <w:rPr>
          <w:rFonts w:ascii="Times New Roman" w:hAnsi="Times New Roman"/>
          <w:sz w:val="28"/>
          <w:szCs w:val="28"/>
        </w:rPr>
      </w:pPr>
      <w:r>
        <w:rPr>
          <w:rFonts w:ascii="Times New Roman" w:hAnsi="Times New Roman"/>
          <w:sz w:val="28"/>
          <w:szCs w:val="28"/>
        </w:rPr>
        <w:t>Протоколы об административных правонарушениях за нарушение настоящих Правил составляют должностные лица органов местного самоуправления, в пределах своей компетенции и в соответствии с законодательством Российской Федерации.</w:t>
      </w:r>
    </w:p>
    <w:p w:rsidR="00990E9E" w:rsidRDefault="00990E9E"/>
    <w:p w:rsidR="00990E9E" w:rsidRDefault="00990E9E"/>
    <w:p w:rsidR="00990E9E" w:rsidRDefault="00990E9E"/>
    <w:p w:rsidR="00990E9E" w:rsidRDefault="00990E9E"/>
    <w:p w:rsidR="00990E9E" w:rsidRDefault="00990E9E"/>
    <w:p w:rsidR="00990E9E" w:rsidRDefault="00990E9E"/>
    <w:sectPr w:rsidR="00990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459"/>
    <w:multiLevelType w:val="hybridMultilevel"/>
    <w:tmpl w:val="7C321FB2"/>
    <w:lvl w:ilvl="0" w:tplc="C7AA62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BA94E47"/>
    <w:multiLevelType w:val="hybridMultilevel"/>
    <w:tmpl w:val="3404CACE"/>
    <w:lvl w:ilvl="0" w:tplc="D42EA6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6564124"/>
    <w:multiLevelType w:val="hybridMultilevel"/>
    <w:tmpl w:val="9EC67E5A"/>
    <w:lvl w:ilvl="0" w:tplc="224C3D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6461CAD"/>
    <w:multiLevelType w:val="hybridMultilevel"/>
    <w:tmpl w:val="B1E40B18"/>
    <w:lvl w:ilvl="0" w:tplc="57AA6F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A1"/>
    <w:rsid w:val="001563A1"/>
    <w:rsid w:val="00990E9E"/>
    <w:rsid w:val="00DC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1E4478-417A-47FF-9FC2-215E3539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9E"/>
    <w:pPr>
      <w:spacing w:line="256" w:lineRule="auto"/>
    </w:pPr>
  </w:style>
  <w:style w:type="paragraph" w:styleId="2">
    <w:name w:val="heading 2"/>
    <w:basedOn w:val="a"/>
    <w:next w:val="a"/>
    <w:link w:val="20"/>
    <w:uiPriority w:val="9"/>
    <w:semiHidden/>
    <w:unhideWhenUsed/>
    <w:qFormat/>
    <w:rsid w:val="00DC53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3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537C"/>
    <w:pPr>
      <w:spacing w:after="200" w:line="276" w:lineRule="auto"/>
      <w:ind w:left="720"/>
      <w:contextualSpacing/>
    </w:pPr>
    <w:rPr>
      <w:rFonts w:ascii="Calibri" w:eastAsia="Times New Roman" w:hAnsi="Calibri" w:cs="Times New Roman"/>
      <w:lang w:eastAsia="ru-RU"/>
    </w:rPr>
  </w:style>
  <w:style w:type="character" w:customStyle="1" w:styleId="3">
    <w:name w:val="Основной текст (3)_"/>
    <w:link w:val="30"/>
    <w:locked/>
    <w:rsid w:val="00DC537C"/>
    <w:rPr>
      <w:rFonts w:ascii="Times New Roman" w:hAnsi="Times New Roman" w:cs="Times New Roman"/>
      <w:sz w:val="28"/>
      <w:szCs w:val="28"/>
      <w:shd w:val="clear" w:color="auto" w:fill="FFFFFF"/>
    </w:rPr>
  </w:style>
  <w:style w:type="paragraph" w:customStyle="1" w:styleId="30">
    <w:name w:val="Основной текст (3)"/>
    <w:basedOn w:val="a"/>
    <w:link w:val="3"/>
    <w:rsid w:val="00DC537C"/>
    <w:pPr>
      <w:widowControl w:val="0"/>
      <w:shd w:val="clear" w:color="auto" w:fill="FFFFFF"/>
      <w:spacing w:after="0" w:line="322" w:lineRule="exact"/>
    </w:pPr>
    <w:rPr>
      <w:rFonts w:ascii="Times New Roman" w:hAnsi="Times New Roman" w:cs="Times New Roman"/>
      <w:sz w:val="28"/>
      <w:szCs w:val="28"/>
    </w:rPr>
  </w:style>
  <w:style w:type="paragraph" w:customStyle="1" w:styleId="formattext">
    <w:name w:val="formattext"/>
    <w:basedOn w:val="a"/>
    <w:uiPriority w:val="99"/>
    <w:rsid w:val="00DC53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C53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Знак"/>
    <w:basedOn w:val="a"/>
    <w:next w:val="2"/>
    <w:autoRedefine/>
    <w:uiPriority w:val="99"/>
    <w:rsid w:val="00DC537C"/>
    <w:pPr>
      <w:shd w:val="clear" w:color="auto" w:fill="FFFFFF"/>
      <w:tabs>
        <w:tab w:val="left" w:pos="4678"/>
      </w:tabs>
      <w:spacing w:after="0" w:line="240" w:lineRule="auto"/>
      <w:ind w:firstLine="709"/>
      <w:jc w:val="both"/>
    </w:pPr>
    <w:rPr>
      <w:rFonts w:ascii="Times New Roman" w:eastAsia="Times New Roman" w:hAnsi="Times New Roman" w:cs="Times New Roman"/>
      <w:noProof/>
      <w:sz w:val="28"/>
      <w:szCs w:val="28"/>
    </w:rPr>
  </w:style>
  <w:style w:type="character" w:customStyle="1" w:styleId="a6">
    <w:name w:val="Цветовое выделение"/>
    <w:uiPriority w:val="99"/>
    <w:rsid w:val="00DC537C"/>
    <w:rPr>
      <w:b/>
      <w:bCs w:val="0"/>
      <w:color w:val="26282F"/>
    </w:rPr>
  </w:style>
  <w:style w:type="character" w:customStyle="1" w:styleId="apple-converted-space">
    <w:name w:val="apple-converted-space"/>
    <w:basedOn w:val="a0"/>
    <w:rsid w:val="00DC537C"/>
  </w:style>
  <w:style w:type="character" w:customStyle="1" w:styleId="20">
    <w:name w:val="Заголовок 2 Знак"/>
    <w:basedOn w:val="a0"/>
    <w:link w:val="2"/>
    <w:uiPriority w:val="9"/>
    <w:semiHidden/>
    <w:rsid w:val="00DC53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494">
      <w:bodyDiv w:val="1"/>
      <w:marLeft w:val="0"/>
      <w:marRight w:val="0"/>
      <w:marTop w:val="0"/>
      <w:marBottom w:val="0"/>
      <w:divBdr>
        <w:top w:val="none" w:sz="0" w:space="0" w:color="auto"/>
        <w:left w:val="none" w:sz="0" w:space="0" w:color="auto"/>
        <w:bottom w:val="none" w:sz="0" w:space="0" w:color="auto"/>
        <w:right w:val="none" w:sz="0" w:space="0" w:color="auto"/>
      </w:divBdr>
    </w:div>
    <w:div w:id="9313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19514</Words>
  <Characters>111236</Characters>
  <Application>Microsoft Office Word</Application>
  <DocSecurity>0</DocSecurity>
  <Lines>926</Lines>
  <Paragraphs>260</Paragraphs>
  <ScaleCrop>false</ScaleCrop>
  <Company/>
  <LinksUpToDate>false</LinksUpToDate>
  <CharactersWithSpaces>130490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2022-03-09T07:50:00Z</dcterms:created>
  <dcterms:modified xsi:type="dcterms:W3CDTF">2022-03-09T09:28:00Z</dcterms:modified>
</cp:coreProperties>
</file>