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39" w:rsidRPr="004741E0" w:rsidRDefault="00456139" w:rsidP="00456139">
      <w:pPr>
        <w:pStyle w:val="2"/>
        <w:spacing w:line="240" w:lineRule="auto"/>
        <w:ind w:firstLine="709"/>
        <w:jc w:val="center"/>
        <w:rPr>
          <w:rFonts w:ascii="Arial" w:hAnsi="Arial" w:cs="Arial"/>
          <w:b/>
          <w:szCs w:val="24"/>
        </w:rPr>
      </w:pPr>
      <w:bookmarkStart w:id="0" w:name="_GoBack"/>
      <w:r w:rsidRPr="004741E0">
        <w:rPr>
          <w:rFonts w:ascii="Arial" w:hAnsi="Arial" w:cs="Arial"/>
          <w:b/>
          <w:szCs w:val="24"/>
        </w:rPr>
        <w:t xml:space="preserve">АДМИНИСТРАЦИЯ   ПЕРВОКАМЕНСКОГО СЕЛЬСОВЕТА  </w:t>
      </w:r>
      <w:r w:rsidRPr="004741E0">
        <w:rPr>
          <w:rFonts w:ascii="Arial" w:hAnsi="Arial" w:cs="Arial"/>
          <w:b/>
          <w:szCs w:val="24"/>
        </w:rPr>
        <w:br/>
        <w:t>ТРЕТЬЯКОВСКОГО  РАЙОНА  АЛТАЙСКОГО  КРАЯ</w:t>
      </w:r>
    </w:p>
    <w:p w:rsidR="00456139" w:rsidRPr="004741E0" w:rsidRDefault="00456139" w:rsidP="0045613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56139" w:rsidRPr="004741E0" w:rsidRDefault="00456139" w:rsidP="0045613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41E0">
        <w:rPr>
          <w:rFonts w:ascii="Arial" w:hAnsi="Arial" w:cs="Arial"/>
          <w:b/>
          <w:sz w:val="24"/>
          <w:szCs w:val="24"/>
        </w:rPr>
        <w:t>ПОСТАНОВЛЕНИЕ</w:t>
      </w:r>
    </w:p>
    <w:p w:rsidR="00456139" w:rsidRPr="004741E0" w:rsidRDefault="00456139" w:rsidP="0045613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56139" w:rsidRPr="004741E0" w:rsidRDefault="00456139" w:rsidP="00456139">
      <w:pPr>
        <w:jc w:val="both"/>
        <w:rPr>
          <w:rFonts w:ascii="Arial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t>«12» июля 2019г</w:t>
      </w:r>
      <w:r w:rsidRPr="004741E0">
        <w:rPr>
          <w:rFonts w:ascii="Arial" w:hAnsi="Arial" w:cs="Arial"/>
          <w:sz w:val="24"/>
          <w:szCs w:val="24"/>
        </w:rPr>
        <w:tab/>
      </w:r>
      <w:r w:rsidRPr="004741E0">
        <w:rPr>
          <w:rFonts w:ascii="Arial" w:hAnsi="Arial" w:cs="Arial"/>
          <w:sz w:val="24"/>
          <w:szCs w:val="24"/>
        </w:rPr>
        <w:tab/>
      </w:r>
      <w:r w:rsidRPr="004741E0">
        <w:rPr>
          <w:rFonts w:ascii="Arial" w:hAnsi="Arial" w:cs="Arial"/>
          <w:sz w:val="24"/>
          <w:szCs w:val="24"/>
        </w:rPr>
        <w:tab/>
      </w:r>
      <w:r w:rsidRPr="004741E0">
        <w:rPr>
          <w:rFonts w:ascii="Arial" w:hAnsi="Arial" w:cs="Arial"/>
          <w:sz w:val="24"/>
          <w:szCs w:val="24"/>
        </w:rPr>
        <w:tab/>
      </w:r>
      <w:r w:rsidRPr="004741E0">
        <w:rPr>
          <w:rFonts w:ascii="Arial" w:hAnsi="Arial" w:cs="Arial"/>
          <w:sz w:val="24"/>
          <w:szCs w:val="24"/>
        </w:rPr>
        <w:tab/>
      </w:r>
      <w:r w:rsidRPr="004741E0">
        <w:rPr>
          <w:rFonts w:ascii="Arial" w:hAnsi="Arial" w:cs="Arial"/>
          <w:sz w:val="24"/>
          <w:szCs w:val="24"/>
        </w:rPr>
        <w:tab/>
        <w:t xml:space="preserve">                                               № 9</w:t>
      </w:r>
    </w:p>
    <w:p w:rsidR="00456139" w:rsidRPr="004741E0" w:rsidRDefault="00456139" w:rsidP="0045613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t>с. Первокаменка</w:t>
      </w:r>
    </w:p>
    <w:p w:rsidR="00456139" w:rsidRPr="004741E0" w:rsidRDefault="00456139" w:rsidP="0045613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741E0">
        <w:rPr>
          <w:rFonts w:ascii="Arial" w:hAnsi="Arial" w:cs="Arial"/>
          <w:b/>
          <w:sz w:val="24"/>
          <w:szCs w:val="24"/>
        </w:rPr>
        <w:t>О внесении изменений и дополнений в постановление от 03.12.2015 г № 15 «Об утверждении Порядка формирования, утверждения и ведения планов закупок товаров, работ, услуг и Порядка формирования, утверждения и ведения планов – графиков закупок товаров, работ, услуг для обеспечения нужд муниципального образования Первокаменский сельсовет Третьяковского района Алтайского края»</w:t>
      </w:r>
    </w:p>
    <w:p w:rsidR="00456139" w:rsidRPr="004741E0" w:rsidRDefault="00456139" w:rsidP="0045613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pStyle w:val="1"/>
        <w:ind w:firstLine="708"/>
        <w:rPr>
          <w:rFonts w:ascii="Arial" w:hAnsi="Arial" w:cs="Arial"/>
          <w:sz w:val="24"/>
        </w:rPr>
      </w:pPr>
      <w:r w:rsidRPr="004741E0">
        <w:rPr>
          <w:rFonts w:ascii="Arial" w:hAnsi="Arial" w:cs="Arial"/>
          <w:sz w:val="24"/>
        </w:rPr>
        <w:t>В соответствии с Постановлением Правительства от 16.08.2018г №952 «О  внесении изменений в некоторые акты правительства Российской Федерации»</w:t>
      </w:r>
    </w:p>
    <w:p w:rsidR="00456139" w:rsidRPr="004741E0" w:rsidRDefault="00456139" w:rsidP="00456139">
      <w:pPr>
        <w:ind w:firstLine="547"/>
        <w:jc w:val="both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741E0">
        <w:rPr>
          <w:rFonts w:ascii="Arial" w:hAnsi="Arial" w:cs="Arial"/>
          <w:sz w:val="24"/>
          <w:szCs w:val="24"/>
        </w:rPr>
        <w:t>П</w:t>
      </w:r>
      <w:proofErr w:type="gramEnd"/>
      <w:r w:rsidRPr="004741E0">
        <w:rPr>
          <w:rFonts w:ascii="Arial" w:hAnsi="Arial" w:cs="Arial"/>
          <w:sz w:val="24"/>
          <w:szCs w:val="24"/>
        </w:rPr>
        <w:t xml:space="preserve"> О С Т А Н О В Л Я Ю:</w:t>
      </w:r>
    </w:p>
    <w:p w:rsidR="00456139" w:rsidRPr="004741E0" w:rsidRDefault="00456139" w:rsidP="0045613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t>1. Приложение №2 «Порядок формирования, утверждения и ведения планов-графиков закупок для обеспечения муниципальных нужд муниципального образования Первокаменский сельсовет Третьяковского района Алтайского края» изложить в новой редакции:</w:t>
      </w:r>
    </w:p>
    <w:p w:rsidR="00456139" w:rsidRPr="004741E0" w:rsidRDefault="00456139" w:rsidP="00456139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4741E0">
        <w:rPr>
          <w:rFonts w:ascii="Arial" w:eastAsia="Calibri" w:hAnsi="Arial" w:cs="Arial"/>
          <w:sz w:val="24"/>
          <w:szCs w:val="24"/>
        </w:rPr>
        <w:t xml:space="preserve">«1. </w:t>
      </w:r>
      <w:proofErr w:type="gramStart"/>
      <w:r w:rsidRPr="004741E0">
        <w:rPr>
          <w:rFonts w:ascii="Arial" w:eastAsia="Calibri" w:hAnsi="Arial" w:cs="Arial"/>
          <w:sz w:val="24"/>
          <w:szCs w:val="24"/>
        </w:rPr>
        <w:t xml:space="preserve">Настоящий  Порядок устанавливает требования к формированию, утверждению и ведению планов-графиков закупок товаров, работ, услуг (далее закупки) для обеспечения </w:t>
      </w:r>
      <w:r w:rsidRPr="004741E0">
        <w:rPr>
          <w:rFonts w:ascii="Arial" w:eastAsia="Andale Sans UI" w:hAnsi="Arial" w:cs="Arial"/>
          <w:kern w:val="2"/>
          <w:sz w:val="24"/>
          <w:szCs w:val="24"/>
          <w:lang w:eastAsia="zh-CN"/>
        </w:rPr>
        <w:t>муниципальных нужд муниципального образования Первокаменский</w:t>
      </w:r>
      <w:r w:rsidRPr="004741E0">
        <w:rPr>
          <w:rFonts w:ascii="Arial" w:hAnsi="Arial" w:cs="Arial"/>
          <w:sz w:val="24"/>
          <w:szCs w:val="24"/>
        </w:rPr>
        <w:t xml:space="preserve"> сельсовет Третьяковского района </w:t>
      </w:r>
      <w:r w:rsidRPr="004741E0">
        <w:rPr>
          <w:rFonts w:ascii="Arial" w:eastAsia="Calibri" w:hAnsi="Arial" w:cs="Arial"/>
          <w:sz w:val="24"/>
          <w:szCs w:val="24"/>
        </w:rPr>
        <w:t xml:space="preserve">в соответствии с </w:t>
      </w:r>
      <w:r w:rsidRPr="004741E0">
        <w:rPr>
          <w:rFonts w:ascii="Arial" w:hAnsi="Arial" w:cs="Arial"/>
          <w:sz w:val="24"/>
          <w:szCs w:val="24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</w:t>
      </w:r>
      <w:r w:rsidRPr="004741E0">
        <w:rPr>
          <w:rFonts w:ascii="Arial" w:eastAsia="Calibri" w:hAnsi="Arial" w:cs="Arial"/>
          <w:sz w:val="24"/>
          <w:szCs w:val="24"/>
        </w:rPr>
        <w:t xml:space="preserve">. </w:t>
      </w:r>
      <w:proofErr w:type="gramEnd"/>
    </w:p>
    <w:p w:rsidR="00456139" w:rsidRPr="004741E0" w:rsidRDefault="00456139" w:rsidP="00456139">
      <w:pPr>
        <w:ind w:firstLine="900"/>
        <w:jc w:val="both"/>
        <w:rPr>
          <w:rFonts w:ascii="Arial" w:eastAsia="Times New Roman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t xml:space="preserve">  Форма планов-графиков закупок и порядок их размещения в единой информационной системе устанавливаются Правительством Российской Федерации (постановление от 21.11.2013 № 1044). </w:t>
      </w:r>
    </w:p>
    <w:p w:rsidR="00456139" w:rsidRPr="004741E0" w:rsidRDefault="00456139" w:rsidP="00456139">
      <w:pPr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4741E0">
        <w:rPr>
          <w:rFonts w:ascii="Arial" w:eastAsia="Calibri" w:hAnsi="Arial" w:cs="Arial"/>
          <w:sz w:val="24"/>
          <w:szCs w:val="24"/>
        </w:rPr>
        <w:t>2. Планы-графики закупок формируются и утверждаются в течение              10 рабочих дней:</w:t>
      </w:r>
    </w:p>
    <w:p w:rsidR="00456139" w:rsidRPr="004741E0" w:rsidRDefault="00456139" w:rsidP="00456139">
      <w:pPr>
        <w:ind w:firstLine="900"/>
        <w:jc w:val="both"/>
        <w:rPr>
          <w:rFonts w:ascii="Arial" w:eastAsia="Times New Roman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lastRenderedPageBreak/>
        <w:t>а) муниципальными заказчиками, действующими от имени муниципального образования Первокаменский сельсовет Третьяковского район</w:t>
      </w:r>
      <w:proofErr w:type="gramStart"/>
      <w:r w:rsidRPr="004741E0">
        <w:rPr>
          <w:rFonts w:ascii="Arial" w:hAnsi="Arial" w:cs="Arial"/>
          <w:sz w:val="24"/>
          <w:szCs w:val="24"/>
        </w:rPr>
        <w:t>а(</w:t>
      </w:r>
      <w:proofErr w:type="gramEnd"/>
      <w:r w:rsidRPr="004741E0">
        <w:rPr>
          <w:rFonts w:ascii="Arial" w:hAnsi="Arial" w:cs="Arial"/>
          <w:sz w:val="24"/>
          <w:szCs w:val="24"/>
        </w:rPr>
        <w:t>далее - муниципальные заказчики),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456139" w:rsidRPr="004741E0" w:rsidRDefault="00456139" w:rsidP="00456139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t>б)   муниципальными бюджетными учреждениями, за исключением закупок, осуществляемых в соответствии с частями 2 и 6 статьи 15 Федерального закона о контрактной системе, после утверждения планов финансово - хозяйственной деятельности;</w:t>
      </w:r>
    </w:p>
    <w:p w:rsidR="00456139" w:rsidRPr="004741E0" w:rsidRDefault="00456139" w:rsidP="00456139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t>в) муниципальными автономными учреждениями, муниципальными унитарными предприятиями в случае, предусмотренном частью 4 статьи 15 Федерального закона о контрактной системе, после заключения соглашения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субсидии). При этом в план-график закупок включаются только закупки, которые планируется осуществлять за счет субсидий;</w:t>
      </w:r>
    </w:p>
    <w:p w:rsidR="00456139" w:rsidRPr="004741E0" w:rsidRDefault="00456139" w:rsidP="00456139">
      <w:pPr>
        <w:ind w:firstLine="900"/>
        <w:jc w:val="both"/>
        <w:rPr>
          <w:rFonts w:ascii="Arial" w:hAnsi="Arial" w:cs="Arial"/>
          <w:sz w:val="24"/>
          <w:szCs w:val="24"/>
        </w:rPr>
      </w:pPr>
      <w:proofErr w:type="gramStart"/>
      <w:r w:rsidRPr="004741E0">
        <w:rPr>
          <w:rFonts w:ascii="Arial" w:hAnsi="Arial" w:cs="Arial"/>
          <w:sz w:val="24"/>
          <w:szCs w:val="24"/>
        </w:rPr>
        <w:t>г) муниципальными бюджетными, муниципальными автономными учреждениями,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органов, в случаях, предусмотренных частью 6 статьи 15 Федерального закона о контрактной системе, со дня доведения до юридического лица объема прав в денежном выражении на принятие</w:t>
      </w:r>
      <w:proofErr w:type="gramEnd"/>
      <w:r w:rsidRPr="004741E0">
        <w:rPr>
          <w:rFonts w:ascii="Arial" w:hAnsi="Arial" w:cs="Arial"/>
          <w:sz w:val="24"/>
          <w:szCs w:val="24"/>
        </w:rPr>
        <w:t xml:space="preserve"> и (или исполнение) обязательств в соответствии с бюджетным законодательством Российской Федерации.</w:t>
      </w:r>
    </w:p>
    <w:p w:rsidR="00456139" w:rsidRPr="004741E0" w:rsidRDefault="00456139" w:rsidP="00456139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4741E0">
        <w:rPr>
          <w:rFonts w:ascii="Arial" w:eastAsia="Calibri" w:hAnsi="Arial" w:cs="Arial"/>
          <w:sz w:val="24"/>
          <w:szCs w:val="24"/>
        </w:rPr>
        <w:t xml:space="preserve">3. Планы-графики закупок формируются лицами, указанными в </w:t>
      </w:r>
      <w:hyperlink r:id="rId5" w:anchor="Par2#Par2" w:history="1">
        <w:r w:rsidRPr="004741E0">
          <w:rPr>
            <w:rStyle w:val="a3"/>
            <w:rFonts w:ascii="Arial" w:eastAsia="Calibri" w:hAnsi="Arial" w:cs="Arial"/>
            <w:color w:val="auto"/>
            <w:sz w:val="24"/>
            <w:szCs w:val="24"/>
          </w:rPr>
          <w:t>пункте 2</w:t>
        </w:r>
      </w:hyperlink>
      <w:r w:rsidRPr="004741E0">
        <w:rPr>
          <w:rFonts w:ascii="Arial" w:eastAsia="Calibri" w:hAnsi="Arial" w:cs="Arial"/>
          <w:sz w:val="24"/>
          <w:szCs w:val="24"/>
        </w:rPr>
        <w:t xml:space="preserve"> настоящего Порядка, на очередной финансовый год  в соответствии с планом закупок в сроки, установленные администрацией </w:t>
      </w:r>
      <w:r w:rsidRPr="004741E0">
        <w:rPr>
          <w:rFonts w:ascii="Arial" w:hAnsi="Arial" w:cs="Arial"/>
          <w:sz w:val="24"/>
          <w:szCs w:val="24"/>
        </w:rPr>
        <w:t>муниципального образования Первокаменский сельсовет Третьяковского района,</w:t>
      </w:r>
      <w:r w:rsidRPr="004741E0">
        <w:rPr>
          <w:rFonts w:ascii="Arial" w:eastAsia="Calibri" w:hAnsi="Arial" w:cs="Arial"/>
          <w:sz w:val="24"/>
          <w:szCs w:val="24"/>
        </w:rPr>
        <w:t xml:space="preserve"> с учетом следующих положений:</w:t>
      </w:r>
    </w:p>
    <w:p w:rsidR="00456139" w:rsidRPr="004741E0" w:rsidRDefault="00456139" w:rsidP="00456139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Arial" w:eastAsia="Times New Roman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t>а) муниципальные заказчики в сроки, установленные главными распорядителями средств бюджета муниципального образования Первокаменский сельсовет Третьяковского района (далее - главные распорядители), но не позднее декабря (срок устанавливается администрацией муниципального образования):</w:t>
      </w:r>
    </w:p>
    <w:p w:rsidR="00456139" w:rsidRPr="004741E0" w:rsidRDefault="00456139" w:rsidP="00456139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t>- формируют планы-графики закупок после внесения проекта решения о бюджете муниципального образования Первокаменский сельсовет Третьяковского района на рассмотрение Первокаменского Совета депутатов (наименование представительного органа муниципального образования);</w:t>
      </w:r>
    </w:p>
    <w:p w:rsidR="00456139" w:rsidRPr="004741E0" w:rsidRDefault="00456139" w:rsidP="00456139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lastRenderedPageBreak/>
        <w:t>- 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456139" w:rsidRPr="004741E0" w:rsidRDefault="00456139" w:rsidP="00456139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t xml:space="preserve">б) учреждения, указанные в </w:t>
      </w:r>
      <w:hyperlink r:id="rId6" w:history="1">
        <w:proofErr w:type="spellStart"/>
        <w:r w:rsidRPr="004741E0">
          <w:rPr>
            <w:rStyle w:val="a3"/>
            <w:rFonts w:ascii="Arial" w:hAnsi="Arial" w:cs="Arial"/>
            <w:color w:val="auto"/>
            <w:sz w:val="24"/>
            <w:szCs w:val="24"/>
          </w:rPr>
          <w:t>пп</w:t>
        </w:r>
        <w:proofErr w:type="spellEnd"/>
        <w:r w:rsidRPr="004741E0">
          <w:rPr>
            <w:rStyle w:val="a3"/>
            <w:rFonts w:ascii="Arial" w:hAnsi="Arial" w:cs="Arial"/>
            <w:color w:val="auto"/>
            <w:sz w:val="24"/>
            <w:szCs w:val="24"/>
          </w:rPr>
          <w:t>. «б» п. 2</w:t>
        </w:r>
      </w:hyperlink>
      <w:r w:rsidRPr="004741E0">
        <w:rPr>
          <w:rFonts w:ascii="Arial" w:hAnsi="Arial" w:cs="Arial"/>
          <w:sz w:val="24"/>
          <w:szCs w:val="24"/>
        </w:rPr>
        <w:t xml:space="preserve"> настоящего Порядка, в сроки, установленные органами, осуществляющими функции и полномочия их учредителя, но не позднее декабря (срок устанавливается администрацией муниципального образования):</w:t>
      </w:r>
    </w:p>
    <w:p w:rsidR="00456139" w:rsidRPr="004741E0" w:rsidRDefault="00456139" w:rsidP="00456139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t>- формируют планы-графики закупок после внесения проекта решения о бюджете муниципального образования Первокаменский сельсовет Третьяковского района на рассмотрение Первокаменского Совета депутатов;</w:t>
      </w:r>
    </w:p>
    <w:p w:rsidR="00456139" w:rsidRPr="004741E0" w:rsidRDefault="00456139" w:rsidP="00456139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t>- 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456139" w:rsidRPr="004741E0" w:rsidRDefault="00456139" w:rsidP="00456139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t xml:space="preserve">в) юридические лица, указанные в </w:t>
      </w:r>
      <w:hyperlink r:id="rId7" w:history="1">
        <w:proofErr w:type="spellStart"/>
        <w:r w:rsidRPr="004741E0">
          <w:rPr>
            <w:rStyle w:val="a3"/>
            <w:rFonts w:ascii="Arial" w:hAnsi="Arial" w:cs="Arial"/>
            <w:color w:val="auto"/>
            <w:sz w:val="24"/>
            <w:szCs w:val="24"/>
          </w:rPr>
          <w:t>пп</w:t>
        </w:r>
        <w:proofErr w:type="spellEnd"/>
        <w:r w:rsidRPr="004741E0">
          <w:rPr>
            <w:rStyle w:val="a3"/>
            <w:rFonts w:ascii="Arial" w:hAnsi="Arial" w:cs="Arial"/>
            <w:color w:val="auto"/>
            <w:sz w:val="24"/>
            <w:szCs w:val="24"/>
          </w:rPr>
          <w:t>. «в» п. 2</w:t>
        </w:r>
      </w:hyperlink>
      <w:r w:rsidRPr="004741E0">
        <w:rPr>
          <w:rFonts w:ascii="Arial" w:hAnsi="Arial" w:cs="Arial"/>
          <w:sz w:val="24"/>
          <w:szCs w:val="24"/>
        </w:rPr>
        <w:t xml:space="preserve"> настоящего Порядка:</w:t>
      </w:r>
    </w:p>
    <w:p w:rsidR="00456139" w:rsidRPr="004741E0" w:rsidRDefault="00456139" w:rsidP="00456139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t>- формируют планы-графики закупок после внесения проекта  решения о бюджете муниципального образования на рассмотрение Первокаменского Совета депутатов;</w:t>
      </w:r>
    </w:p>
    <w:p w:rsidR="00456139" w:rsidRPr="004741E0" w:rsidRDefault="00456139" w:rsidP="00456139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t>- 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закупок;</w:t>
      </w:r>
    </w:p>
    <w:p w:rsidR="00456139" w:rsidRPr="004741E0" w:rsidRDefault="00456139" w:rsidP="00456139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t xml:space="preserve">г) юридические лица, указанные в </w:t>
      </w:r>
      <w:hyperlink r:id="rId8" w:history="1">
        <w:proofErr w:type="spellStart"/>
        <w:r w:rsidRPr="004741E0">
          <w:rPr>
            <w:rStyle w:val="a3"/>
            <w:rFonts w:ascii="Arial" w:hAnsi="Arial" w:cs="Arial"/>
            <w:color w:val="auto"/>
            <w:sz w:val="24"/>
            <w:szCs w:val="24"/>
          </w:rPr>
          <w:t>пп</w:t>
        </w:r>
        <w:proofErr w:type="spellEnd"/>
        <w:r w:rsidRPr="004741E0">
          <w:rPr>
            <w:rStyle w:val="a3"/>
            <w:rFonts w:ascii="Arial" w:hAnsi="Arial" w:cs="Arial"/>
            <w:color w:val="auto"/>
            <w:sz w:val="24"/>
            <w:szCs w:val="24"/>
          </w:rPr>
          <w:t>. «г» п. 2</w:t>
        </w:r>
      </w:hyperlink>
      <w:r w:rsidRPr="004741E0">
        <w:rPr>
          <w:rFonts w:ascii="Arial" w:hAnsi="Arial" w:cs="Arial"/>
          <w:sz w:val="24"/>
          <w:szCs w:val="24"/>
        </w:rPr>
        <w:t xml:space="preserve"> настоящего Порядка:</w:t>
      </w:r>
    </w:p>
    <w:p w:rsidR="00456139" w:rsidRPr="004741E0" w:rsidRDefault="00456139" w:rsidP="00456139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t>- формируют планы-графики закупок после внесения проекта закона решения о бюджете муниципального образования  на рассмотрение  Первокаменского Совета депутатов;</w:t>
      </w:r>
    </w:p>
    <w:p w:rsidR="00456139" w:rsidRPr="004741E0" w:rsidRDefault="00456139" w:rsidP="00456139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t>- 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планы-графики закупок.</w:t>
      </w:r>
    </w:p>
    <w:p w:rsidR="00456139" w:rsidRPr="004741E0" w:rsidRDefault="00456139" w:rsidP="00456139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4741E0">
        <w:rPr>
          <w:rFonts w:ascii="Arial" w:eastAsia="Calibri" w:hAnsi="Arial" w:cs="Arial"/>
          <w:sz w:val="24"/>
          <w:szCs w:val="24"/>
        </w:rPr>
        <w:t xml:space="preserve">4. </w:t>
      </w:r>
      <w:r w:rsidRPr="004741E0">
        <w:rPr>
          <w:rStyle w:val="blk"/>
          <w:rFonts w:ascii="Arial" w:hAnsi="Arial" w:cs="Arial"/>
          <w:sz w:val="24"/>
          <w:szCs w:val="24"/>
        </w:rPr>
        <w:t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</w:t>
      </w:r>
      <w:r w:rsidRPr="004741E0">
        <w:rPr>
          <w:rFonts w:ascii="Arial" w:eastAsia="Calibri" w:hAnsi="Arial" w:cs="Arial"/>
          <w:sz w:val="24"/>
          <w:szCs w:val="24"/>
        </w:rPr>
        <w:t xml:space="preserve">.  </w:t>
      </w:r>
    </w:p>
    <w:p w:rsidR="00456139" w:rsidRPr="004741E0" w:rsidRDefault="00456139" w:rsidP="00456139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4741E0">
        <w:rPr>
          <w:rFonts w:ascii="Arial" w:eastAsia="Calibri" w:hAnsi="Arial" w:cs="Arial"/>
          <w:sz w:val="24"/>
          <w:szCs w:val="24"/>
        </w:rPr>
        <w:lastRenderedPageBreak/>
        <w:t xml:space="preserve">5. </w:t>
      </w:r>
      <w:proofErr w:type="gramStart"/>
      <w:r w:rsidRPr="004741E0">
        <w:rPr>
          <w:rFonts w:ascii="Arial" w:eastAsia="Calibri" w:hAnsi="Arial" w:cs="Arial"/>
          <w:sz w:val="24"/>
          <w:szCs w:val="24"/>
        </w:rPr>
        <w:t xml:space="preserve">В случае если определение поставщиков (подрядчиков, исполнителей) для лиц, указанных в </w:t>
      </w:r>
      <w:hyperlink r:id="rId9" w:history="1">
        <w:r w:rsidRPr="004741E0">
          <w:rPr>
            <w:rStyle w:val="a3"/>
            <w:rFonts w:ascii="Arial" w:eastAsia="Calibri" w:hAnsi="Arial" w:cs="Arial"/>
            <w:color w:val="auto"/>
            <w:sz w:val="24"/>
            <w:szCs w:val="24"/>
          </w:rPr>
          <w:t>п. 2</w:t>
        </w:r>
      </w:hyperlink>
      <w:r w:rsidRPr="004741E0">
        <w:rPr>
          <w:rFonts w:ascii="Arial" w:eastAsia="Calibri" w:hAnsi="Arial" w:cs="Arial"/>
          <w:sz w:val="24"/>
          <w:szCs w:val="24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hyperlink r:id="rId10" w:history="1">
        <w:r w:rsidRPr="004741E0">
          <w:rPr>
            <w:rStyle w:val="a3"/>
            <w:rFonts w:ascii="Arial" w:eastAsia="Calibri" w:hAnsi="Arial" w:cs="Arial"/>
            <w:color w:val="auto"/>
            <w:sz w:val="24"/>
            <w:szCs w:val="24"/>
          </w:rPr>
          <w:t>ст. 26</w:t>
        </w:r>
      </w:hyperlink>
      <w:r w:rsidRPr="004741E0">
        <w:rPr>
          <w:rFonts w:ascii="Arial" w:eastAsia="Calibri" w:hAnsi="Arial" w:cs="Arial"/>
          <w:sz w:val="24"/>
          <w:szCs w:val="24"/>
        </w:rPr>
        <w:t xml:space="preserve"> Федерального закона о контрактной системе,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  <w:proofErr w:type="gramEnd"/>
    </w:p>
    <w:p w:rsidR="00456139" w:rsidRPr="004741E0" w:rsidRDefault="00456139" w:rsidP="00456139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4741E0">
        <w:rPr>
          <w:rFonts w:ascii="Arial" w:eastAsia="Calibri" w:hAnsi="Arial" w:cs="Arial"/>
          <w:sz w:val="24"/>
          <w:szCs w:val="24"/>
        </w:rPr>
        <w:t xml:space="preserve">6.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1" w:history="1">
        <w:r w:rsidRPr="004741E0">
          <w:rPr>
            <w:rStyle w:val="a3"/>
            <w:rFonts w:ascii="Arial" w:eastAsia="Calibri" w:hAnsi="Arial" w:cs="Arial"/>
            <w:color w:val="auto"/>
            <w:sz w:val="24"/>
            <w:szCs w:val="24"/>
          </w:rPr>
          <w:t>законом</w:t>
        </w:r>
      </w:hyperlink>
      <w:r w:rsidRPr="004741E0">
        <w:rPr>
          <w:rFonts w:ascii="Arial" w:eastAsia="Calibri" w:hAnsi="Arial" w:cs="Arial"/>
          <w:sz w:val="24"/>
          <w:szCs w:val="24"/>
        </w:rPr>
        <w:t xml:space="preserve"> о контрактной системе случаях в течение года, на который утвержден план-график закупок.</w:t>
      </w:r>
    </w:p>
    <w:p w:rsidR="00456139" w:rsidRPr="004741E0" w:rsidRDefault="00456139" w:rsidP="00456139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4741E0">
        <w:rPr>
          <w:rFonts w:ascii="Arial" w:eastAsia="Calibri" w:hAnsi="Arial" w:cs="Arial"/>
          <w:sz w:val="24"/>
          <w:szCs w:val="24"/>
        </w:rPr>
        <w:t xml:space="preserve">7. </w:t>
      </w:r>
      <w:proofErr w:type="gramStart"/>
      <w:r w:rsidRPr="004741E0">
        <w:rPr>
          <w:rFonts w:ascii="Arial" w:eastAsia="Calibri" w:hAnsi="Arial" w:cs="Arial"/>
          <w:sz w:val="24"/>
          <w:szCs w:val="24"/>
        </w:rPr>
        <w:t xml:space="preserve">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учреждений указанных в </w:t>
      </w:r>
      <w:hyperlink r:id="rId12" w:history="1">
        <w:proofErr w:type="spellStart"/>
        <w:r w:rsidRPr="004741E0">
          <w:rPr>
            <w:rStyle w:val="a3"/>
            <w:rFonts w:ascii="Arial" w:eastAsia="Calibri" w:hAnsi="Arial" w:cs="Arial"/>
            <w:color w:val="auto"/>
            <w:sz w:val="24"/>
            <w:szCs w:val="24"/>
          </w:rPr>
          <w:t>пп</w:t>
        </w:r>
        <w:proofErr w:type="spellEnd"/>
        <w:r w:rsidRPr="004741E0">
          <w:rPr>
            <w:rStyle w:val="a3"/>
            <w:rFonts w:ascii="Arial" w:eastAsia="Calibri" w:hAnsi="Arial" w:cs="Arial"/>
            <w:color w:val="auto"/>
            <w:sz w:val="24"/>
            <w:szCs w:val="24"/>
          </w:rPr>
          <w:t>. «б</w:t>
        </w:r>
      </w:hyperlink>
      <w:r w:rsidRPr="004741E0">
        <w:rPr>
          <w:rFonts w:ascii="Arial" w:eastAsia="Calibri" w:hAnsi="Arial" w:cs="Arial"/>
          <w:sz w:val="24"/>
          <w:szCs w:val="24"/>
        </w:rPr>
        <w:t xml:space="preserve">» или </w:t>
      </w:r>
      <w:hyperlink r:id="rId13" w:history="1">
        <w:r w:rsidRPr="004741E0">
          <w:rPr>
            <w:rStyle w:val="a3"/>
            <w:rFonts w:ascii="Arial" w:eastAsia="Calibri" w:hAnsi="Arial" w:cs="Arial"/>
            <w:color w:val="auto"/>
            <w:sz w:val="24"/>
            <w:szCs w:val="24"/>
          </w:rPr>
          <w:t>«в» п. 2</w:t>
        </w:r>
      </w:hyperlink>
      <w:r w:rsidRPr="004741E0">
        <w:rPr>
          <w:rFonts w:ascii="Arial" w:eastAsia="Calibri" w:hAnsi="Arial" w:cs="Arial"/>
          <w:sz w:val="24"/>
          <w:szCs w:val="24"/>
        </w:rPr>
        <w:t xml:space="preserve">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  <w:proofErr w:type="gramEnd"/>
    </w:p>
    <w:p w:rsidR="00456139" w:rsidRPr="004741E0" w:rsidRDefault="00456139" w:rsidP="00456139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4741E0">
        <w:rPr>
          <w:rFonts w:ascii="Arial" w:eastAsia="Calibri" w:hAnsi="Arial" w:cs="Arial"/>
          <w:sz w:val="24"/>
          <w:szCs w:val="24"/>
        </w:rPr>
        <w:t xml:space="preserve">8. Лица, указанные  в </w:t>
      </w:r>
      <w:hyperlink r:id="rId14" w:history="1">
        <w:r w:rsidRPr="004741E0">
          <w:rPr>
            <w:rStyle w:val="a3"/>
            <w:rFonts w:ascii="Arial" w:eastAsia="Calibri" w:hAnsi="Arial" w:cs="Arial"/>
            <w:color w:val="auto"/>
            <w:sz w:val="24"/>
            <w:szCs w:val="24"/>
          </w:rPr>
          <w:t>пункте  2</w:t>
        </w:r>
      </w:hyperlink>
      <w:r w:rsidRPr="004741E0">
        <w:rPr>
          <w:rFonts w:ascii="Arial" w:eastAsia="Calibri" w:hAnsi="Arial" w:cs="Arial"/>
          <w:sz w:val="24"/>
          <w:szCs w:val="24"/>
        </w:rPr>
        <w:t xml:space="preserve">  настоящего Порядка,  ведут  планы-графики закупок в соответствии с положениями Федерального </w:t>
      </w:r>
      <w:hyperlink r:id="rId15" w:history="1">
        <w:r w:rsidRPr="004741E0">
          <w:rPr>
            <w:rStyle w:val="a3"/>
            <w:rFonts w:ascii="Arial" w:eastAsia="Calibri" w:hAnsi="Arial" w:cs="Arial"/>
            <w:color w:val="auto"/>
            <w:sz w:val="24"/>
            <w:szCs w:val="24"/>
          </w:rPr>
          <w:t>закона</w:t>
        </w:r>
      </w:hyperlink>
      <w:r w:rsidRPr="004741E0">
        <w:rPr>
          <w:rFonts w:ascii="Arial" w:eastAsia="Calibri" w:hAnsi="Arial" w:cs="Arial"/>
          <w:sz w:val="24"/>
          <w:szCs w:val="24"/>
        </w:rPr>
        <w:t xml:space="preserve"> о контрактной системе и настоящего Порядка. Внесение изменений в планы </w:t>
      </w:r>
      <w:proofErr w:type="gramStart"/>
      <w:r w:rsidRPr="004741E0">
        <w:rPr>
          <w:rFonts w:ascii="Arial" w:eastAsia="Calibri" w:hAnsi="Arial" w:cs="Arial"/>
          <w:sz w:val="24"/>
          <w:szCs w:val="24"/>
        </w:rPr>
        <w:t>-г</w:t>
      </w:r>
      <w:proofErr w:type="gramEnd"/>
      <w:r w:rsidRPr="004741E0">
        <w:rPr>
          <w:rFonts w:ascii="Arial" w:eastAsia="Calibri" w:hAnsi="Arial" w:cs="Arial"/>
          <w:sz w:val="24"/>
          <w:szCs w:val="24"/>
        </w:rPr>
        <w:t>рафики закупок осуществляется в случаях:</w:t>
      </w:r>
    </w:p>
    <w:p w:rsidR="00456139" w:rsidRPr="004741E0" w:rsidRDefault="00456139" w:rsidP="00456139">
      <w:pPr>
        <w:tabs>
          <w:tab w:val="left" w:pos="0"/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4741E0">
        <w:rPr>
          <w:rFonts w:ascii="Arial" w:eastAsia="Calibri" w:hAnsi="Arial" w:cs="Arial"/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456139" w:rsidRPr="004741E0" w:rsidRDefault="00456139" w:rsidP="00456139">
      <w:pPr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741E0">
        <w:rPr>
          <w:rFonts w:ascii="Arial" w:eastAsia="Calibri" w:hAnsi="Arial" w:cs="Arial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456139" w:rsidRPr="004741E0" w:rsidRDefault="00456139" w:rsidP="00456139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4741E0">
        <w:rPr>
          <w:rFonts w:ascii="Arial" w:eastAsia="Calibri" w:hAnsi="Arial" w:cs="Arial"/>
          <w:sz w:val="24"/>
          <w:szCs w:val="24"/>
        </w:rPr>
        <w:t>в) отмены заказчиком закупки, предусмотренной планом-графиком закупок;</w:t>
      </w:r>
    </w:p>
    <w:p w:rsidR="00456139" w:rsidRPr="004741E0" w:rsidRDefault="00456139" w:rsidP="00456139">
      <w:pPr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4741E0">
        <w:rPr>
          <w:rFonts w:ascii="Arial" w:eastAsia="Calibri" w:hAnsi="Arial" w:cs="Arial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456139" w:rsidRPr="004741E0" w:rsidRDefault="00456139" w:rsidP="00456139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4741E0">
        <w:rPr>
          <w:rFonts w:ascii="Arial" w:eastAsia="Calibri" w:hAnsi="Arial" w:cs="Arial"/>
          <w:sz w:val="24"/>
          <w:szCs w:val="24"/>
        </w:rPr>
        <w:t xml:space="preserve">д)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Алтайского края, органом местного самоуправления </w:t>
      </w:r>
      <w:r w:rsidRPr="004741E0">
        <w:rPr>
          <w:rFonts w:ascii="Arial" w:hAnsi="Arial" w:cs="Arial"/>
          <w:sz w:val="24"/>
          <w:szCs w:val="24"/>
        </w:rPr>
        <w:lastRenderedPageBreak/>
        <w:t xml:space="preserve">муниципального образования – администрацией Адрес: ул. Третьяковского района </w:t>
      </w:r>
      <w:r w:rsidRPr="004741E0">
        <w:rPr>
          <w:rFonts w:ascii="Arial" w:eastAsia="Calibri" w:hAnsi="Arial" w:cs="Arial"/>
          <w:sz w:val="24"/>
          <w:szCs w:val="24"/>
        </w:rPr>
        <w:t>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456139" w:rsidRPr="004741E0" w:rsidRDefault="00456139" w:rsidP="00456139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4741E0">
        <w:rPr>
          <w:rFonts w:ascii="Arial" w:eastAsia="Calibri" w:hAnsi="Arial" w:cs="Arial"/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456139" w:rsidRPr="004741E0" w:rsidRDefault="00456139" w:rsidP="00456139">
      <w:pPr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4741E0">
        <w:rPr>
          <w:rFonts w:ascii="Arial" w:eastAsia="Calibri" w:hAnsi="Arial" w:cs="Arial"/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456139" w:rsidRPr="004741E0" w:rsidRDefault="00456139" w:rsidP="00456139">
      <w:pPr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4741E0">
        <w:rPr>
          <w:rFonts w:ascii="Arial" w:eastAsia="Calibri" w:hAnsi="Arial" w:cs="Arial"/>
          <w:sz w:val="24"/>
          <w:szCs w:val="24"/>
        </w:rPr>
        <w:t xml:space="preserve">з) в иных случаях, установленных администрацией муниципального образования Первокаменский сельсовет </w:t>
      </w:r>
      <w:r w:rsidRPr="004741E0">
        <w:rPr>
          <w:rFonts w:ascii="Arial" w:hAnsi="Arial" w:cs="Arial"/>
          <w:sz w:val="24"/>
          <w:szCs w:val="24"/>
        </w:rPr>
        <w:t>Третьяковского</w:t>
      </w:r>
      <w:r w:rsidRPr="004741E0">
        <w:rPr>
          <w:rFonts w:ascii="Arial" w:eastAsia="Calibri" w:hAnsi="Arial" w:cs="Arial"/>
          <w:sz w:val="24"/>
          <w:szCs w:val="24"/>
        </w:rPr>
        <w:t xml:space="preserve"> района в порядке формирования, утверждения и ведения планов-графиков закупок (при наличии).</w:t>
      </w:r>
    </w:p>
    <w:p w:rsidR="00456139" w:rsidRPr="004741E0" w:rsidRDefault="00456139" w:rsidP="004561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1E0">
        <w:rPr>
          <w:rFonts w:ascii="Arial" w:eastAsia="Calibri" w:hAnsi="Arial" w:cs="Arial"/>
          <w:sz w:val="24"/>
          <w:szCs w:val="24"/>
        </w:rPr>
        <w:t xml:space="preserve">9. </w:t>
      </w:r>
      <w:r w:rsidRPr="004741E0">
        <w:rPr>
          <w:rStyle w:val="blk"/>
          <w:rFonts w:ascii="Arial" w:hAnsi="Arial" w:cs="Arial"/>
          <w:sz w:val="24"/>
          <w:szCs w:val="24"/>
        </w:rPr>
        <w:t xml:space="preserve">Внесение изменений в план-график закупок по каждому объекту закупки может осуществляться не </w:t>
      </w:r>
      <w:proofErr w:type="gramStart"/>
      <w:r w:rsidRPr="004741E0">
        <w:rPr>
          <w:rStyle w:val="blk"/>
          <w:rFonts w:ascii="Arial" w:hAnsi="Arial" w:cs="Arial"/>
          <w:sz w:val="24"/>
          <w:szCs w:val="24"/>
        </w:rPr>
        <w:t>позднее</w:t>
      </w:r>
      <w:proofErr w:type="gramEnd"/>
      <w:r w:rsidRPr="004741E0">
        <w:rPr>
          <w:rStyle w:val="blk"/>
          <w:rFonts w:ascii="Arial" w:hAnsi="Arial" w:cs="Arial"/>
          <w:sz w:val="24"/>
          <w:szCs w:val="24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10,12 настоящих требований, но не ранее размещения внесенных изменений в единой информационной системе в сфере закупок в соответствии с частью 15 статьи 21 Федерального закона</w:t>
      </w:r>
      <w:r w:rsidRPr="004741E0">
        <w:rPr>
          <w:rFonts w:ascii="Arial" w:eastAsia="Calibri" w:hAnsi="Arial" w:cs="Arial"/>
          <w:sz w:val="24"/>
          <w:szCs w:val="24"/>
        </w:rPr>
        <w:t>.</w:t>
      </w:r>
    </w:p>
    <w:p w:rsidR="00456139" w:rsidRPr="004741E0" w:rsidRDefault="00456139" w:rsidP="00456139">
      <w:pPr>
        <w:tabs>
          <w:tab w:val="left" w:pos="709"/>
        </w:tabs>
        <w:ind w:firstLine="709"/>
        <w:jc w:val="both"/>
        <w:rPr>
          <w:rStyle w:val="blk"/>
          <w:rFonts w:ascii="Arial" w:eastAsia="Times New Roman" w:hAnsi="Arial" w:cs="Arial"/>
          <w:sz w:val="24"/>
          <w:szCs w:val="24"/>
        </w:rPr>
      </w:pPr>
      <w:bookmarkStart w:id="1" w:name="Par13"/>
      <w:bookmarkEnd w:id="1"/>
      <w:r w:rsidRPr="004741E0">
        <w:rPr>
          <w:rFonts w:ascii="Arial" w:eastAsia="Calibri" w:hAnsi="Arial" w:cs="Arial"/>
          <w:sz w:val="24"/>
          <w:szCs w:val="24"/>
        </w:rPr>
        <w:t xml:space="preserve">10. </w:t>
      </w:r>
      <w:proofErr w:type="gramStart"/>
      <w:r w:rsidRPr="004741E0">
        <w:rPr>
          <w:rStyle w:val="blk"/>
          <w:rFonts w:ascii="Arial" w:hAnsi="Arial" w:cs="Arial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6" w:anchor="dst996" w:history="1">
        <w:r w:rsidRPr="004741E0">
          <w:rPr>
            <w:rStyle w:val="a3"/>
            <w:rFonts w:ascii="Arial" w:hAnsi="Arial" w:cs="Arial"/>
            <w:color w:val="auto"/>
            <w:sz w:val="24"/>
            <w:szCs w:val="24"/>
          </w:rPr>
          <w:t>пунктом 9 части</w:t>
        </w:r>
        <w:proofErr w:type="gramEnd"/>
        <w:r w:rsidRPr="004741E0">
          <w:rPr>
            <w:rStyle w:val="a3"/>
            <w:rFonts w:ascii="Arial" w:hAnsi="Arial" w:cs="Arial"/>
            <w:color w:val="auto"/>
            <w:sz w:val="24"/>
            <w:szCs w:val="24"/>
          </w:rPr>
          <w:t xml:space="preserve"> 1 статьи 93</w:t>
        </w:r>
      </w:hyperlink>
      <w:r w:rsidRPr="004741E0">
        <w:rPr>
          <w:rStyle w:val="blk"/>
          <w:rFonts w:ascii="Arial" w:hAnsi="Arial" w:cs="Arial"/>
          <w:sz w:val="24"/>
          <w:szCs w:val="24"/>
        </w:rPr>
        <w:t xml:space="preserve"> Федерального закона - в день заключения контракта.</w:t>
      </w:r>
    </w:p>
    <w:p w:rsidR="00456139" w:rsidRPr="004741E0" w:rsidRDefault="00456139" w:rsidP="0045613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741E0">
        <w:rPr>
          <w:rStyle w:val="blk"/>
          <w:rFonts w:ascii="Arial" w:hAnsi="Arial" w:cs="Arial"/>
          <w:sz w:val="24"/>
          <w:szCs w:val="24"/>
        </w:rPr>
        <w:t xml:space="preserve">11. </w:t>
      </w:r>
      <w:proofErr w:type="gramStart"/>
      <w:r w:rsidRPr="004741E0">
        <w:rPr>
          <w:rStyle w:val="blk"/>
          <w:rFonts w:ascii="Arial" w:hAnsi="Arial" w:cs="Arial"/>
          <w:sz w:val="24"/>
          <w:szCs w:val="24"/>
        </w:rPr>
        <w:t xml:space="preserve">В случае осуществления закупок в соответствии с </w:t>
      </w:r>
      <w:hyperlink r:id="rId17" w:anchor="dst100704" w:history="1">
        <w:r w:rsidRPr="004741E0">
          <w:rPr>
            <w:rStyle w:val="a3"/>
            <w:rFonts w:ascii="Arial" w:hAnsi="Arial" w:cs="Arial"/>
            <w:color w:val="auto"/>
            <w:sz w:val="24"/>
            <w:szCs w:val="24"/>
          </w:rPr>
          <w:t>частями 2</w:t>
        </w:r>
      </w:hyperlink>
      <w:r w:rsidRPr="004741E0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18" w:anchor="dst100709" w:history="1">
        <w:r w:rsidRPr="004741E0">
          <w:rPr>
            <w:rStyle w:val="a3"/>
            <w:rFonts w:ascii="Arial" w:hAnsi="Arial" w:cs="Arial"/>
            <w:color w:val="auto"/>
            <w:sz w:val="24"/>
            <w:szCs w:val="24"/>
          </w:rPr>
          <w:t>4</w:t>
        </w:r>
      </w:hyperlink>
      <w:r w:rsidRPr="004741E0">
        <w:rPr>
          <w:rStyle w:val="blk"/>
          <w:rFonts w:ascii="Arial" w:hAnsi="Arial" w:cs="Arial"/>
          <w:sz w:val="24"/>
          <w:szCs w:val="24"/>
        </w:rPr>
        <w:t xml:space="preserve"> - </w:t>
      </w:r>
      <w:hyperlink r:id="rId19" w:anchor="dst100711" w:history="1">
        <w:r w:rsidRPr="004741E0">
          <w:rPr>
            <w:rStyle w:val="a3"/>
            <w:rFonts w:ascii="Arial" w:hAnsi="Arial" w:cs="Arial"/>
            <w:color w:val="auto"/>
            <w:sz w:val="24"/>
            <w:szCs w:val="24"/>
          </w:rPr>
          <w:t>6 статьи 55</w:t>
        </w:r>
      </w:hyperlink>
      <w:r w:rsidRPr="004741E0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20" w:anchor="dst690" w:history="1">
        <w:r w:rsidRPr="004741E0">
          <w:rPr>
            <w:rStyle w:val="a3"/>
            <w:rFonts w:ascii="Arial" w:hAnsi="Arial" w:cs="Arial"/>
            <w:color w:val="auto"/>
            <w:sz w:val="24"/>
            <w:szCs w:val="24"/>
          </w:rPr>
          <w:t>частью 4 статьи 55.1</w:t>
        </w:r>
      </w:hyperlink>
      <w:r w:rsidRPr="004741E0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21" w:anchor="dst784" w:history="1">
        <w:r w:rsidRPr="004741E0">
          <w:rPr>
            <w:rStyle w:val="a3"/>
            <w:rFonts w:ascii="Arial" w:hAnsi="Arial" w:cs="Arial"/>
            <w:color w:val="auto"/>
            <w:sz w:val="24"/>
            <w:szCs w:val="24"/>
          </w:rPr>
          <w:t>частью 4 статьи 71</w:t>
        </w:r>
      </w:hyperlink>
      <w:r w:rsidRPr="004741E0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22" w:anchor="dst101045" w:history="1">
        <w:r w:rsidRPr="004741E0">
          <w:rPr>
            <w:rStyle w:val="a3"/>
            <w:rFonts w:ascii="Arial" w:hAnsi="Arial" w:cs="Arial"/>
            <w:color w:val="auto"/>
            <w:sz w:val="24"/>
            <w:szCs w:val="24"/>
          </w:rPr>
          <w:t>частью 4 статьи 79</w:t>
        </w:r>
      </w:hyperlink>
      <w:r w:rsidRPr="004741E0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23" w:anchor="dst876" w:history="1">
        <w:r w:rsidRPr="004741E0">
          <w:rPr>
            <w:rStyle w:val="a3"/>
            <w:rFonts w:ascii="Arial" w:hAnsi="Arial" w:cs="Arial"/>
            <w:color w:val="auto"/>
            <w:sz w:val="24"/>
            <w:szCs w:val="24"/>
          </w:rPr>
          <w:t>частью 2 статьи 82.6</w:t>
        </w:r>
      </w:hyperlink>
      <w:r w:rsidRPr="004741E0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24" w:anchor="dst892" w:history="1">
        <w:r w:rsidRPr="004741E0">
          <w:rPr>
            <w:rStyle w:val="a3"/>
            <w:rFonts w:ascii="Arial" w:hAnsi="Arial" w:cs="Arial"/>
            <w:color w:val="auto"/>
            <w:sz w:val="24"/>
            <w:szCs w:val="24"/>
          </w:rPr>
          <w:t>частью 19 статьи 83</w:t>
        </w:r>
      </w:hyperlink>
      <w:r w:rsidRPr="004741E0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25" w:anchor="dst955" w:history="1">
        <w:r w:rsidRPr="004741E0">
          <w:rPr>
            <w:rStyle w:val="a3"/>
            <w:rFonts w:ascii="Arial" w:hAnsi="Arial" w:cs="Arial"/>
            <w:color w:val="auto"/>
            <w:sz w:val="24"/>
            <w:szCs w:val="24"/>
          </w:rPr>
          <w:t>частью 27 статьи 83.1</w:t>
        </w:r>
      </w:hyperlink>
      <w:r w:rsidRPr="004741E0">
        <w:rPr>
          <w:rStyle w:val="blk"/>
          <w:rFonts w:ascii="Arial" w:hAnsi="Arial" w:cs="Arial"/>
          <w:sz w:val="24"/>
          <w:szCs w:val="24"/>
        </w:rPr>
        <w:t xml:space="preserve"> и </w:t>
      </w:r>
      <w:hyperlink r:id="rId26" w:anchor="dst101257" w:history="1">
        <w:r w:rsidRPr="004741E0">
          <w:rPr>
            <w:rStyle w:val="a3"/>
            <w:rFonts w:ascii="Arial" w:hAnsi="Arial" w:cs="Arial"/>
            <w:color w:val="auto"/>
            <w:sz w:val="24"/>
            <w:szCs w:val="24"/>
          </w:rPr>
          <w:t>частью 1 статьи 93</w:t>
        </w:r>
      </w:hyperlink>
      <w:r w:rsidRPr="004741E0">
        <w:rPr>
          <w:rStyle w:val="blk"/>
          <w:rFonts w:ascii="Arial" w:hAnsi="Arial" w:cs="Arial"/>
          <w:sz w:val="24"/>
          <w:szCs w:val="24"/>
        </w:rPr>
        <w:t xml:space="preserve"> Федерального закона, за исключением случая, указанного в пункте 10 настоящих требований, внесение изменений в план-график закупок по каждому</w:t>
      </w:r>
      <w:proofErr w:type="gramEnd"/>
      <w:r w:rsidRPr="004741E0">
        <w:rPr>
          <w:rStyle w:val="blk"/>
          <w:rFonts w:ascii="Arial" w:hAnsi="Arial" w:cs="Arial"/>
          <w:sz w:val="24"/>
          <w:szCs w:val="24"/>
        </w:rPr>
        <w:t xml:space="preserve"> такому объекту закупки может осуществляться не </w:t>
      </w:r>
      <w:proofErr w:type="gramStart"/>
      <w:r w:rsidRPr="004741E0">
        <w:rPr>
          <w:rStyle w:val="blk"/>
          <w:rFonts w:ascii="Arial" w:hAnsi="Arial" w:cs="Arial"/>
          <w:sz w:val="24"/>
          <w:szCs w:val="24"/>
        </w:rPr>
        <w:t>позднее</w:t>
      </w:r>
      <w:proofErr w:type="gramEnd"/>
      <w:r w:rsidRPr="004741E0">
        <w:rPr>
          <w:rStyle w:val="blk"/>
          <w:rFonts w:ascii="Arial" w:hAnsi="Arial" w:cs="Arial"/>
          <w:sz w:val="24"/>
          <w:szCs w:val="24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456139" w:rsidRPr="004741E0" w:rsidRDefault="00456139" w:rsidP="00456139">
      <w:pPr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dst100037"/>
      <w:bookmarkEnd w:id="2"/>
      <w:r w:rsidRPr="004741E0">
        <w:rPr>
          <w:rStyle w:val="blk"/>
          <w:rFonts w:ascii="Arial" w:hAnsi="Arial" w:cs="Arial"/>
          <w:sz w:val="24"/>
          <w:szCs w:val="24"/>
        </w:rPr>
        <w:t xml:space="preserve">12. В случае если в соответствии с Федеральным </w:t>
      </w:r>
      <w:hyperlink r:id="rId27" w:anchor="dst0" w:history="1">
        <w:r w:rsidRPr="004741E0">
          <w:rPr>
            <w:rStyle w:val="a3"/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Pr="004741E0">
        <w:rPr>
          <w:rStyle w:val="blk"/>
          <w:rFonts w:ascii="Arial" w:hAnsi="Arial" w:cs="Arial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</w:t>
      </w:r>
      <w:r w:rsidRPr="004741E0">
        <w:rPr>
          <w:rStyle w:val="blk"/>
          <w:rFonts w:ascii="Arial" w:hAnsi="Arial" w:cs="Arial"/>
          <w:sz w:val="24"/>
          <w:szCs w:val="24"/>
        </w:rPr>
        <w:lastRenderedPageBreak/>
        <w:t xml:space="preserve">изменений в план-график по каждому такому объекту закупки может осуществляться не </w:t>
      </w:r>
      <w:proofErr w:type="gramStart"/>
      <w:r w:rsidRPr="004741E0">
        <w:rPr>
          <w:rStyle w:val="blk"/>
          <w:rFonts w:ascii="Arial" w:hAnsi="Arial" w:cs="Arial"/>
          <w:sz w:val="24"/>
          <w:szCs w:val="24"/>
        </w:rPr>
        <w:t>позднее</w:t>
      </w:r>
      <w:proofErr w:type="gramEnd"/>
      <w:r w:rsidRPr="004741E0">
        <w:rPr>
          <w:rStyle w:val="blk"/>
          <w:rFonts w:ascii="Arial" w:hAnsi="Arial" w:cs="Arial"/>
          <w:sz w:val="24"/>
          <w:szCs w:val="24"/>
        </w:rPr>
        <w:t xml:space="preserve"> чем за один день до дня заключения контракта.».</w:t>
      </w:r>
    </w:p>
    <w:p w:rsidR="00456139" w:rsidRPr="004741E0" w:rsidRDefault="00456139" w:rsidP="00456139">
      <w:pPr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t xml:space="preserve">2. Настоящее постановление вступает в силу </w:t>
      </w:r>
      <w:proofErr w:type="gramStart"/>
      <w:r w:rsidRPr="004741E0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4741E0">
        <w:rPr>
          <w:rFonts w:ascii="Arial" w:hAnsi="Arial" w:cs="Arial"/>
          <w:sz w:val="24"/>
          <w:szCs w:val="24"/>
        </w:rPr>
        <w:t>.</w:t>
      </w:r>
    </w:p>
    <w:p w:rsidR="00456139" w:rsidRPr="004741E0" w:rsidRDefault="00456139" w:rsidP="0045613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741E0">
        <w:rPr>
          <w:rFonts w:ascii="Arial" w:hAnsi="Arial" w:cs="Arial"/>
          <w:sz w:val="24"/>
          <w:szCs w:val="24"/>
        </w:rPr>
        <w:t>Разместить</w:t>
      </w:r>
      <w:proofErr w:type="gramEnd"/>
      <w:r w:rsidRPr="004741E0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28" w:history="1">
        <w:r w:rsidRPr="004741E0">
          <w:rPr>
            <w:rStyle w:val="a3"/>
            <w:rFonts w:ascii="Arial" w:hAnsi="Arial" w:cs="Arial"/>
            <w:color w:val="auto"/>
            <w:sz w:val="24"/>
            <w:szCs w:val="24"/>
          </w:rPr>
          <w:t>www.zakupki.gov.ru</w:t>
        </w:r>
      </w:hyperlink>
      <w:r w:rsidRPr="004741E0">
        <w:rPr>
          <w:rFonts w:ascii="Arial" w:hAnsi="Arial" w:cs="Arial"/>
          <w:sz w:val="24"/>
          <w:szCs w:val="24"/>
        </w:rPr>
        <w:t xml:space="preserve">). </w:t>
      </w:r>
    </w:p>
    <w:p w:rsidR="00456139" w:rsidRPr="004741E0" w:rsidRDefault="00456139" w:rsidP="0045613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4741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41E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56139" w:rsidRPr="004741E0" w:rsidRDefault="00456139" w:rsidP="00456139">
      <w:pPr>
        <w:jc w:val="both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jc w:val="both"/>
        <w:rPr>
          <w:rFonts w:ascii="Arial" w:hAnsi="Arial" w:cs="Arial"/>
          <w:sz w:val="24"/>
          <w:szCs w:val="24"/>
        </w:rPr>
      </w:pPr>
      <w:r w:rsidRPr="004741E0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</w:t>
      </w:r>
      <w:r w:rsidR="004741E0" w:rsidRPr="004741E0">
        <w:rPr>
          <w:rFonts w:ascii="Arial" w:hAnsi="Arial" w:cs="Arial"/>
          <w:sz w:val="24"/>
          <w:szCs w:val="24"/>
        </w:rPr>
        <w:t xml:space="preserve">                             </w:t>
      </w:r>
      <w:r w:rsidRPr="004741E0">
        <w:rPr>
          <w:rFonts w:ascii="Arial" w:hAnsi="Arial" w:cs="Arial"/>
          <w:sz w:val="24"/>
          <w:szCs w:val="24"/>
        </w:rPr>
        <w:t xml:space="preserve">    А.А. Горбунов</w:t>
      </w:r>
    </w:p>
    <w:bookmarkEnd w:id="0"/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456139" w:rsidRPr="004741E0" w:rsidRDefault="00456139" w:rsidP="00456139">
      <w:pPr>
        <w:spacing w:after="0"/>
        <w:rPr>
          <w:rFonts w:ascii="Arial" w:hAnsi="Arial" w:cs="Arial"/>
          <w:sz w:val="24"/>
          <w:szCs w:val="24"/>
        </w:rPr>
      </w:pPr>
    </w:p>
    <w:p w:rsidR="009A48F9" w:rsidRPr="004741E0" w:rsidRDefault="009A48F9">
      <w:pPr>
        <w:rPr>
          <w:rFonts w:ascii="Arial" w:hAnsi="Arial" w:cs="Arial"/>
          <w:sz w:val="24"/>
          <w:szCs w:val="24"/>
        </w:rPr>
      </w:pPr>
    </w:p>
    <w:sectPr w:rsidR="009A48F9" w:rsidRPr="0047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139"/>
    <w:rsid w:val="00456139"/>
    <w:rsid w:val="004741E0"/>
    <w:rsid w:val="009A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6139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139"/>
    <w:rPr>
      <w:rFonts w:ascii="Times New Roman" w:eastAsia="Arial Unicode MS" w:hAnsi="Times New Roman" w:cs="Times New Roman"/>
      <w:sz w:val="28"/>
      <w:szCs w:val="24"/>
    </w:rPr>
  </w:style>
  <w:style w:type="character" w:styleId="a3">
    <w:name w:val="Hyperlink"/>
    <w:semiHidden/>
    <w:unhideWhenUsed/>
    <w:rsid w:val="00456139"/>
    <w:rPr>
      <w:color w:val="0000FF"/>
      <w:u w:val="single"/>
    </w:rPr>
  </w:style>
  <w:style w:type="paragraph" w:customStyle="1" w:styleId="2">
    <w:name w:val="Документы2"/>
    <w:basedOn w:val="a"/>
    <w:rsid w:val="00456139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456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75DE2C9B25144F8E32E8BF121EFF37068741FCDBFD694D7AF925B09DD3C90434BAA999825464BEK2N7I" TargetMode="External"/><Relationship Id="rId13" Type="http://schemas.openxmlformats.org/officeDocument/2006/relationships/hyperlink" Target="consultantplus://offline/ref=5D6A110FFBEB8D6DCC9FFE653BFBACC7F16A9318DB1E1984769D7D4F7213950E2C586471F12CF5A2RFt5M" TargetMode="External"/><Relationship Id="rId18" Type="http://schemas.openxmlformats.org/officeDocument/2006/relationships/hyperlink" Target="http://www.consultant.ru/document/cons_doc_LAW_315347/ae836d4083115d732dabb505074a614bdcf4f2bc/" TargetMode="External"/><Relationship Id="rId26" Type="http://schemas.openxmlformats.org/officeDocument/2006/relationships/hyperlink" Target="http://www.consultant.ru/document/cons_doc_LAW_315347/ab3273e757a9e718cbb3741596bc36eb8138e4f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15347/7315f5d17fba546f52d60666bf25dd2af442a5e0/" TargetMode="External"/><Relationship Id="rId7" Type="http://schemas.openxmlformats.org/officeDocument/2006/relationships/hyperlink" Target="consultantplus://offline/ref=1475DE2C9B25144F8E32E8BF121EFF37068741FCDBFD694D7AF925B09DD3C90434BAA999825464BEK2N8I" TargetMode="External"/><Relationship Id="rId12" Type="http://schemas.openxmlformats.org/officeDocument/2006/relationships/hyperlink" Target="consultantplus://offline/ref=5D6A110FFBEB8D6DCC9FFE653BFBACC7F16A9318DB1E1984769D7D4F7213950E2C586471F12CF5A2RFt4M" TargetMode="External"/><Relationship Id="rId17" Type="http://schemas.openxmlformats.org/officeDocument/2006/relationships/hyperlink" Target="http://www.consultant.ru/document/cons_doc_LAW_315347/ae836d4083115d732dabb505074a614bdcf4f2bc/" TargetMode="External"/><Relationship Id="rId25" Type="http://schemas.openxmlformats.org/officeDocument/2006/relationships/hyperlink" Target="http://www.consultant.ru/document/cons_doc_LAW_315347/78f5b7a6d9828f58ec7957e9fb248c2bc786040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15347/ab3273e757a9e718cbb3741596bc36eb8138e4f6/" TargetMode="External"/><Relationship Id="rId20" Type="http://schemas.openxmlformats.org/officeDocument/2006/relationships/hyperlink" Target="http://www.consultant.ru/document/cons_doc_LAW_315347/61d1efa738812c03a67534fe3b420dc1ee3803f5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75DE2C9B25144F8E32E8BF121EFF37068741FCDBFD694D7AF925B09DD3C90434BAA999825464BEK2N9I" TargetMode="External"/><Relationship Id="rId11" Type="http://schemas.openxmlformats.org/officeDocument/2006/relationships/hyperlink" Target="consultantplus://offline/ref=5D6A110FFBEB8D6DCC9FFE653BFBACC7F16A901FDB101984769D7D4F72R1t3M" TargetMode="External"/><Relationship Id="rId24" Type="http://schemas.openxmlformats.org/officeDocument/2006/relationships/hyperlink" Target="http://www.consultant.ru/document/cons_doc_LAW_315347/57ab1a24dcc7ed1ee4f6a90d538a0f9e18aeceb2/" TargetMode="External"/><Relationship Id="rId5" Type="http://schemas.openxmlformats.org/officeDocument/2006/relationships/hyperlink" Target="file:///C:\Documents%20and%20Settings\user\&#1052;&#1086;&#1080;%20&#1076;&#1086;&#1082;&#1091;&#1084;&#1077;&#1085;&#1090;&#1099;\&#1041;&#1091;&#1093;&#1075;&#1072;&#1083;&#1090;&#1077;&#1088;&#1080;&#1103;\&#1055;&#1088;&#1086;&#1082;&#1091;&#1088;&#1072;&#1090;&#1091;&#1088;&#1072;%20&#1087;&#1088;&#1086;&#1077;&#1082;&#1090;%20&#1076;&#1083;&#1103;%20&#1087;&#1088;&#1080;&#1085;&#1103;&#1090;&#1080;&#1103;%20&#1053;&#1055;&#1040;\&#1055;&#1083;&#1072;&#1085;%20&#1079;&#1072;&#1082;&#1082;&#1091;&#1087;&#1082;&#1080;%20&#1087;&#1088;&#1086;&#1077;&#1082;&#1090;.doc" TargetMode="External"/><Relationship Id="rId15" Type="http://schemas.openxmlformats.org/officeDocument/2006/relationships/hyperlink" Target="consultantplus://offline/ref=5D6A110FFBEB8D6DCC9FFE653BFBACC7F16A901FDB101984769D7D4F72R1t3M" TargetMode="External"/><Relationship Id="rId23" Type="http://schemas.openxmlformats.org/officeDocument/2006/relationships/hyperlink" Target="http://www.consultant.ru/document/cons_doc_LAW_315347/6a6093d94977252ca93a01ef34f398bfdf7c736f/" TargetMode="External"/><Relationship Id="rId28" Type="http://schemas.openxmlformats.org/officeDocument/2006/relationships/hyperlink" Target="http://www.zakupki.gov.ru/" TargetMode="External"/><Relationship Id="rId10" Type="http://schemas.openxmlformats.org/officeDocument/2006/relationships/hyperlink" Target="consultantplus://offline/ref=5D6A110FFBEB8D6DCC9FFE653BFBACC7F16A901FDB101984769D7D4F7213950E2C586471F12CF7AARFt2M" TargetMode="External"/><Relationship Id="rId19" Type="http://schemas.openxmlformats.org/officeDocument/2006/relationships/hyperlink" Target="http://www.consultant.ru/document/cons_doc_LAW_315347/ae836d4083115d732dabb505074a614bdcf4f2b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6A110FFBEB8D6DCC9FFE653BFBACC7F16A9318DB1E1984769D7D4F7213950E2C586471F12CF5A2RFt6M" TargetMode="External"/><Relationship Id="rId14" Type="http://schemas.openxmlformats.org/officeDocument/2006/relationships/hyperlink" Target="consultantplus://offline/ref=5D6A110FFBEB8D6DCC9FFE653BFBACC7F16A9318DB1E1984769D7D4F7213950E2C586471F12CF5A2RFt6M" TargetMode="External"/><Relationship Id="rId22" Type="http://schemas.openxmlformats.org/officeDocument/2006/relationships/hyperlink" Target="http://www.consultant.ru/document/cons_doc_LAW_315347/4fb663ceb2b6c10acdd8d0c9580d4a240ebbbcb5/" TargetMode="External"/><Relationship Id="rId27" Type="http://schemas.openxmlformats.org/officeDocument/2006/relationships/hyperlink" Target="http://www.consultant.ru/document/cons_doc_LAW_315347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2308</Words>
  <Characters>13161</Characters>
  <Application>Microsoft Office Word</Application>
  <DocSecurity>0</DocSecurity>
  <Lines>109</Lines>
  <Paragraphs>30</Paragraphs>
  <ScaleCrop>false</ScaleCrop>
  <Company/>
  <LinksUpToDate>false</LinksUpToDate>
  <CharactersWithSpaces>15439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Mokina</cp:lastModifiedBy>
  <cp:revision>5</cp:revision>
  <dcterms:created xsi:type="dcterms:W3CDTF">2019-07-12T04:28:00Z</dcterms:created>
  <dcterms:modified xsi:type="dcterms:W3CDTF">2019-07-18T05:23:00Z</dcterms:modified>
</cp:coreProperties>
</file>